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B55" w:rsidRPr="004B08E4" w:rsidRDefault="00544B55" w:rsidP="00544B55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cs="Arial"/>
          <w:sz w:val="24"/>
          <w:szCs w:val="28"/>
          <w:lang w:eastAsia="zh-TW"/>
        </w:rPr>
      </w:pPr>
      <w:bookmarkStart w:id="0" w:name="historyclause"/>
      <w:bookmarkStart w:id="1" w:name="_Toc383764588"/>
      <w:r w:rsidRPr="0042170C">
        <w:rPr>
          <w:rFonts w:eastAsia="Times New Roman" w:cs="Arial"/>
          <w:sz w:val="24"/>
          <w:szCs w:val="28"/>
        </w:rPr>
        <w:t>3GPP TSG</w:t>
      </w:r>
      <w:r w:rsidRPr="004B2BDF">
        <w:rPr>
          <w:rFonts w:eastAsia="Times New Roman" w:cs="Arial"/>
          <w:sz w:val="24"/>
          <w:szCs w:val="28"/>
        </w:rPr>
        <w:t xml:space="preserve"> </w:t>
      </w:r>
      <w:r w:rsidRPr="0042170C">
        <w:rPr>
          <w:rFonts w:eastAsia="Times New Roman" w:cs="Arial"/>
          <w:sz w:val="24"/>
          <w:szCs w:val="28"/>
        </w:rPr>
        <w:t>RAN WG</w:t>
      </w:r>
      <w:r w:rsidRPr="004B2BDF">
        <w:rPr>
          <w:rFonts w:eastAsia="Times New Roman" w:cs="Arial"/>
          <w:sz w:val="24"/>
          <w:szCs w:val="28"/>
        </w:rPr>
        <w:t>1</w:t>
      </w:r>
      <w:r w:rsidRPr="0042170C">
        <w:rPr>
          <w:rFonts w:eastAsia="Times New Roman" w:cs="Arial"/>
          <w:sz w:val="24"/>
          <w:szCs w:val="28"/>
        </w:rPr>
        <w:t xml:space="preserve"> </w:t>
      </w:r>
      <w:r w:rsidR="004B08E4">
        <w:rPr>
          <w:rFonts w:cs="Arial" w:hint="eastAsia"/>
          <w:sz w:val="24"/>
          <w:szCs w:val="28"/>
          <w:lang w:eastAsia="zh-TW"/>
        </w:rPr>
        <w:t xml:space="preserve">AH_NR </w:t>
      </w:r>
      <w:r w:rsidR="004B2BDF" w:rsidRPr="004B2BDF">
        <w:rPr>
          <w:rFonts w:eastAsia="Times New Roman" w:cs="Arial"/>
          <w:sz w:val="24"/>
          <w:szCs w:val="28"/>
        </w:rPr>
        <w:t>Meeting</w:t>
      </w:r>
      <w:r w:rsidRPr="0042170C">
        <w:rPr>
          <w:rFonts w:eastAsia="Times New Roman" w:cs="Arial"/>
          <w:sz w:val="24"/>
          <w:szCs w:val="28"/>
        </w:rPr>
        <w:t xml:space="preserve">     </w:t>
      </w:r>
      <w:r w:rsidR="00DC2E8A">
        <w:rPr>
          <w:rFonts w:eastAsia="Times New Roman" w:cs="Arial"/>
          <w:sz w:val="24"/>
          <w:szCs w:val="28"/>
        </w:rPr>
        <w:t xml:space="preserve">                               </w:t>
      </w:r>
      <w:r w:rsidRPr="0042170C">
        <w:rPr>
          <w:rFonts w:eastAsia="Times New Roman" w:cs="Arial"/>
          <w:sz w:val="24"/>
          <w:szCs w:val="28"/>
        </w:rPr>
        <w:t xml:space="preserve">     </w:t>
      </w:r>
      <w:r w:rsidR="003C195A" w:rsidRPr="003C195A">
        <w:rPr>
          <w:rFonts w:eastAsia="Times New Roman" w:cs="Arial"/>
          <w:sz w:val="24"/>
          <w:szCs w:val="28"/>
        </w:rPr>
        <w:t>R1-1</w:t>
      </w:r>
      <w:r w:rsidR="00DC2E8A" w:rsidRPr="004B2BDF">
        <w:rPr>
          <w:rFonts w:eastAsia="Times New Roman" w:cs="Arial" w:hint="eastAsia"/>
          <w:sz w:val="24"/>
          <w:szCs w:val="28"/>
        </w:rPr>
        <w:t>70</w:t>
      </w:r>
      <w:r w:rsidR="004B08E4">
        <w:rPr>
          <w:rFonts w:cs="Arial" w:hint="eastAsia"/>
          <w:sz w:val="24"/>
          <w:szCs w:val="28"/>
          <w:lang w:eastAsia="zh-TW"/>
        </w:rPr>
        <w:t>0</w:t>
      </w:r>
      <w:r w:rsidR="00DC2E8A" w:rsidRPr="004B2BDF">
        <w:rPr>
          <w:rFonts w:eastAsia="Times New Roman" w:cs="Arial" w:hint="eastAsia"/>
          <w:sz w:val="24"/>
          <w:szCs w:val="28"/>
        </w:rPr>
        <w:t>1</w:t>
      </w:r>
      <w:r w:rsidR="004B08E4">
        <w:rPr>
          <w:rFonts w:cs="Arial" w:hint="eastAsia"/>
          <w:sz w:val="24"/>
          <w:szCs w:val="28"/>
          <w:lang w:eastAsia="zh-TW"/>
        </w:rPr>
        <w:t>48</w:t>
      </w:r>
    </w:p>
    <w:p w:rsidR="00544B55" w:rsidRPr="004B2BDF" w:rsidRDefault="00BD48F2" w:rsidP="00544B55">
      <w:pPr>
        <w:pStyle w:val="Header"/>
        <w:rPr>
          <w:rFonts w:eastAsia="Times New Roman" w:cs="Arial"/>
          <w:sz w:val="24"/>
          <w:szCs w:val="28"/>
        </w:rPr>
      </w:pPr>
      <w:r w:rsidRPr="004B2BDF">
        <w:rPr>
          <w:rFonts w:eastAsia="Times New Roman" w:cs="Arial" w:hint="eastAsia"/>
          <w:sz w:val="24"/>
          <w:szCs w:val="28"/>
        </w:rPr>
        <w:t>Spokane</w:t>
      </w:r>
      <w:r>
        <w:rPr>
          <w:rFonts w:eastAsia="Times New Roman" w:cs="Arial"/>
          <w:sz w:val="24"/>
          <w:szCs w:val="28"/>
        </w:rPr>
        <w:t xml:space="preserve">, USA, </w:t>
      </w:r>
      <w:r w:rsidR="004B2BDF" w:rsidRPr="004B2BDF">
        <w:rPr>
          <w:rFonts w:eastAsia="Times New Roman" w:cs="Arial" w:hint="eastAsia"/>
          <w:sz w:val="24"/>
          <w:szCs w:val="28"/>
        </w:rPr>
        <w:t xml:space="preserve">16th </w:t>
      </w:r>
      <w:r w:rsidR="004B2BDF" w:rsidRPr="004B2BDF">
        <w:rPr>
          <w:rFonts w:eastAsia="Times New Roman" w:cs="Arial"/>
          <w:sz w:val="24"/>
          <w:szCs w:val="28"/>
        </w:rPr>
        <w:t xml:space="preserve">- </w:t>
      </w:r>
      <w:r w:rsidR="004B2BDF" w:rsidRPr="004B2BDF">
        <w:rPr>
          <w:rFonts w:eastAsia="Times New Roman" w:cs="Arial" w:hint="eastAsia"/>
          <w:sz w:val="24"/>
          <w:szCs w:val="28"/>
        </w:rPr>
        <w:t>20</w:t>
      </w:r>
      <w:r w:rsidR="004B2BDF" w:rsidRPr="004B2BDF">
        <w:rPr>
          <w:rFonts w:eastAsia="Times New Roman" w:cs="Arial"/>
          <w:sz w:val="24"/>
          <w:szCs w:val="28"/>
        </w:rPr>
        <w:t xml:space="preserve">th </w:t>
      </w:r>
      <w:r w:rsidR="004B2BDF" w:rsidRPr="004B2BDF">
        <w:rPr>
          <w:rFonts w:eastAsia="Times New Roman" w:cs="Arial" w:hint="eastAsia"/>
          <w:sz w:val="24"/>
          <w:szCs w:val="28"/>
        </w:rPr>
        <w:t>January</w:t>
      </w:r>
      <w:r w:rsidR="004B2BDF" w:rsidRPr="004B2BDF">
        <w:rPr>
          <w:rFonts w:eastAsia="Times New Roman" w:cs="Arial"/>
          <w:sz w:val="24"/>
          <w:szCs w:val="28"/>
        </w:rPr>
        <w:t xml:space="preserve"> 201</w:t>
      </w:r>
      <w:r w:rsidR="004B2BDF" w:rsidRPr="004B2BDF">
        <w:rPr>
          <w:rFonts w:eastAsia="Times New Roman" w:cs="Arial" w:hint="eastAsia"/>
          <w:sz w:val="24"/>
          <w:szCs w:val="28"/>
        </w:rPr>
        <w:t>7</w:t>
      </w:r>
    </w:p>
    <w:p w:rsidR="00544B55" w:rsidRPr="0042170C" w:rsidRDefault="00544B55" w:rsidP="00544B55">
      <w:pPr>
        <w:pStyle w:val="3GPPHeader"/>
        <w:spacing w:after="120"/>
        <w:rPr>
          <w:rFonts w:ascii="Arial" w:hAnsi="Arial" w:cs="Arial"/>
          <w:color w:val="FF0000"/>
          <w:szCs w:val="24"/>
          <w:lang w:eastAsia="zh-TW"/>
        </w:rPr>
      </w:pPr>
    </w:p>
    <w:p w:rsidR="00544B55" w:rsidRPr="0042170C" w:rsidRDefault="00544B55" w:rsidP="00544B55">
      <w:pPr>
        <w:pStyle w:val="3GPPHeader"/>
        <w:spacing w:after="120"/>
        <w:rPr>
          <w:rFonts w:ascii="Arial" w:hAnsi="Arial" w:cs="Arial"/>
          <w:szCs w:val="24"/>
          <w:lang w:eastAsia="zh-TW"/>
        </w:rPr>
      </w:pPr>
      <w:r w:rsidRPr="0042170C">
        <w:rPr>
          <w:rFonts w:ascii="Arial" w:hAnsi="Arial" w:cs="Arial"/>
          <w:szCs w:val="24"/>
        </w:rPr>
        <w:t>Agenda Item:</w:t>
      </w:r>
      <w:r w:rsidRPr="0042170C">
        <w:rPr>
          <w:rFonts w:ascii="Arial" w:hAnsi="Arial" w:cs="Arial"/>
          <w:szCs w:val="24"/>
        </w:rPr>
        <w:tab/>
      </w:r>
      <w:r w:rsidR="00310286">
        <w:rPr>
          <w:rFonts w:ascii="Arial" w:hAnsi="Arial" w:cs="Arial" w:hint="eastAsia"/>
          <w:szCs w:val="24"/>
          <w:lang w:eastAsia="zh-TW"/>
        </w:rPr>
        <w:t>5</w:t>
      </w:r>
      <w:r w:rsidR="00310286">
        <w:rPr>
          <w:rFonts w:ascii="Arial" w:hAnsi="Arial" w:cs="Arial"/>
          <w:szCs w:val="24"/>
          <w:lang w:eastAsia="zh-TW"/>
        </w:rPr>
        <w:t>.1.</w:t>
      </w:r>
      <w:r w:rsidR="00310286">
        <w:rPr>
          <w:rFonts w:ascii="Arial" w:hAnsi="Arial" w:cs="Arial" w:hint="eastAsia"/>
          <w:szCs w:val="24"/>
          <w:lang w:eastAsia="zh-TW"/>
        </w:rPr>
        <w:t>1</w:t>
      </w:r>
      <w:r w:rsidR="00310286">
        <w:rPr>
          <w:rFonts w:ascii="Arial" w:hAnsi="Arial" w:cs="Arial"/>
          <w:szCs w:val="24"/>
          <w:lang w:eastAsia="zh-TW"/>
        </w:rPr>
        <w:t>.</w:t>
      </w:r>
      <w:r w:rsidR="00310286">
        <w:rPr>
          <w:rFonts w:ascii="Arial" w:hAnsi="Arial" w:cs="Arial" w:hint="eastAsia"/>
          <w:szCs w:val="24"/>
          <w:lang w:eastAsia="zh-TW"/>
        </w:rPr>
        <w:t>5</w:t>
      </w:r>
    </w:p>
    <w:p w:rsidR="00544B55" w:rsidRPr="0042170C" w:rsidRDefault="00544B55" w:rsidP="00544B55">
      <w:pPr>
        <w:pStyle w:val="3GPPHeader"/>
        <w:spacing w:after="120"/>
        <w:rPr>
          <w:rFonts w:ascii="Arial" w:hAnsi="Arial" w:cs="Arial"/>
          <w:szCs w:val="24"/>
        </w:rPr>
      </w:pPr>
      <w:r w:rsidRPr="0042170C">
        <w:rPr>
          <w:rFonts w:ascii="Arial" w:hAnsi="Arial" w:cs="Arial"/>
          <w:szCs w:val="24"/>
        </w:rPr>
        <w:t xml:space="preserve">Source: </w:t>
      </w:r>
      <w:r w:rsidRPr="0042170C">
        <w:rPr>
          <w:rFonts w:ascii="Arial" w:hAnsi="Arial" w:cs="Arial"/>
          <w:szCs w:val="24"/>
        </w:rPr>
        <w:tab/>
        <w:t>MediaTek Inc.</w:t>
      </w:r>
    </w:p>
    <w:p w:rsidR="00544B55" w:rsidRPr="0042170C" w:rsidRDefault="00544B55" w:rsidP="00466295">
      <w:pPr>
        <w:pStyle w:val="3GPPHeaderArial"/>
        <w:tabs>
          <w:tab w:val="left" w:pos="1701"/>
        </w:tabs>
        <w:spacing w:after="120"/>
        <w:ind w:left="1701" w:hanging="1701"/>
        <w:rPr>
          <w:b/>
          <w:sz w:val="24"/>
          <w:lang w:val="en-GB" w:eastAsia="zh-TW"/>
        </w:rPr>
      </w:pPr>
      <w:r w:rsidRPr="0042170C">
        <w:rPr>
          <w:b/>
          <w:sz w:val="24"/>
          <w:lang w:val="en-GB"/>
        </w:rPr>
        <w:t xml:space="preserve">Title:  </w:t>
      </w:r>
      <w:r w:rsidRPr="0042170C">
        <w:rPr>
          <w:b/>
          <w:sz w:val="24"/>
          <w:lang w:val="en-GB"/>
        </w:rPr>
        <w:tab/>
      </w:r>
      <w:r w:rsidR="00263A16">
        <w:rPr>
          <w:rFonts w:hint="eastAsia"/>
          <w:b/>
          <w:sz w:val="24"/>
          <w:lang w:val="en-GB" w:eastAsia="zh-TW"/>
        </w:rPr>
        <w:t>Mobility</w:t>
      </w:r>
      <w:r w:rsidR="00263A16" w:rsidRPr="00466295">
        <w:rPr>
          <w:b/>
          <w:sz w:val="24"/>
          <w:lang w:val="en-GB" w:eastAsia="zh-TW"/>
        </w:rPr>
        <w:t xml:space="preserve"> </w:t>
      </w:r>
      <w:r w:rsidR="00263A16">
        <w:rPr>
          <w:rFonts w:hint="eastAsia"/>
          <w:b/>
          <w:sz w:val="24"/>
          <w:lang w:val="en-GB" w:eastAsia="zh-TW"/>
        </w:rPr>
        <w:t>RS for</w:t>
      </w:r>
      <w:r w:rsidR="00263A16" w:rsidRPr="0042170C">
        <w:rPr>
          <w:b/>
          <w:sz w:val="24"/>
          <w:lang w:val="en-GB" w:eastAsia="zh-TW"/>
        </w:rPr>
        <w:t xml:space="preserve"> </w:t>
      </w:r>
      <w:r w:rsidR="00466295" w:rsidRPr="00466295">
        <w:rPr>
          <w:b/>
          <w:sz w:val="24"/>
          <w:lang w:val="en-GB" w:eastAsia="zh-TW"/>
        </w:rPr>
        <w:t>DL RRM Measurement</w:t>
      </w:r>
    </w:p>
    <w:p w:rsidR="00544B55" w:rsidRPr="0042170C" w:rsidRDefault="00544B55" w:rsidP="00544B55">
      <w:pPr>
        <w:pStyle w:val="3GPPHeader"/>
        <w:spacing w:after="120"/>
        <w:rPr>
          <w:rFonts w:ascii="Arial" w:hAnsi="Arial" w:cs="Arial"/>
          <w:szCs w:val="24"/>
          <w:lang w:eastAsia="zh-TW"/>
        </w:rPr>
      </w:pPr>
      <w:r w:rsidRPr="0042170C">
        <w:rPr>
          <w:rFonts w:ascii="Arial" w:hAnsi="Arial" w:cs="Arial"/>
          <w:szCs w:val="24"/>
        </w:rPr>
        <w:t>Document for:</w:t>
      </w:r>
      <w:r w:rsidRPr="0042170C">
        <w:rPr>
          <w:rFonts w:ascii="Arial" w:hAnsi="Arial" w:cs="Arial"/>
          <w:szCs w:val="24"/>
        </w:rPr>
        <w:tab/>
        <w:t>Discussion</w:t>
      </w:r>
    </w:p>
    <w:p w:rsidR="006517D0" w:rsidRPr="0042170C" w:rsidRDefault="00807D4E" w:rsidP="00807D4E">
      <w:pPr>
        <w:pStyle w:val="Heading1"/>
        <w:rPr>
          <w:rFonts w:cs="Arial"/>
          <w:lang w:val="en-US"/>
        </w:rPr>
      </w:pPr>
      <w:r w:rsidRPr="0042170C">
        <w:rPr>
          <w:rFonts w:cs="Arial"/>
          <w:lang w:val="en-US" w:eastAsia="zh-TW"/>
        </w:rPr>
        <w:t>Introduction</w:t>
      </w:r>
    </w:p>
    <w:p w:rsidR="00590953" w:rsidRDefault="00BA5EF5" w:rsidP="000576A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 w:rsidRPr="0042170C">
        <w:rPr>
          <w:rFonts w:cs="Arial"/>
          <w:b w:val="0"/>
          <w:bCs/>
          <w:noProof w:val="0"/>
          <w:sz w:val="20"/>
          <w:lang w:val="en-US" w:eastAsia="zh-TW"/>
        </w:rPr>
        <w:t>In RAN1#</w:t>
      </w:r>
      <w:r w:rsidR="001E0ED6">
        <w:rPr>
          <w:rFonts w:cs="Arial" w:hint="eastAsia"/>
          <w:b w:val="0"/>
          <w:bCs/>
          <w:noProof w:val="0"/>
          <w:sz w:val="20"/>
          <w:lang w:val="en-US" w:eastAsia="zh-TW"/>
        </w:rPr>
        <w:t>87</w:t>
      </w:r>
      <w:r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 meeting, </w:t>
      </w:r>
      <w:r w:rsidR="00590953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the reference signals </w:t>
      </w:r>
      <w:r w:rsidR="00590953" w:rsidRPr="00590953">
        <w:rPr>
          <w:rFonts w:cs="Arial"/>
          <w:b w:val="0"/>
          <w:bCs/>
          <w:noProof w:val="0"/>
          <w:sz w:val="20"/>
          <w:lang w:val="en-US" w:eastAsia="zh-TW"/>
        </w:rPr>
        <w:t>for inter-cell RRM measurements for CONNECTED and IDLE</w:t>
      </w:r>
      <w:r w:rsidR="00590953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has been discussed and agreed in [1]:</w:t>
      </w:r>
    </w:p>
    <w:p w:rsidR="00953D2B" w:rsidRPr="0042170C" w:rsidRDefault="00953D2B" w:rsidP="000576A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22"/>
      </w:tblGrid>
      <w:tr w:rsidR="00F25CD8" w:rsidRPr="004B08E4" w:rsidTr="00953D2B">
        <w:trPr>
          <w:trHeight w:val="841"/>
          <w:jc w:val="center"/>
        </w:trPr>
        <w:tc>
          <w:tcPr>
            <w:tcW w:w="7422" w:type="dxa"/>
          </w:tcPr>
          <w:p w:rsidR="00953D2B" w:rsidRPr="00137F9A" w:rsidRDefault="00953D2B" w:rsidP="00953D2B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3E0462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953D2B" w:rsidRPr="00137F9A" w:rsidRDefault="00953D2B" w:rsidP="00C60528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37F9A">
              <w:rPr>
                <w:rFonts w:eastAsia="MS Mincho"/>
                <w:lang w:val="en-US" w:eastAsia="ja-JP"/>
              </w:rPr>
              <w:t>Consider the following signal combinations for inter-cell RRM measurements for CONNECTED and IDLE until RAN1-NR:</w:t>
            </w:r>
          </w:p>
          <w:p w:rsidR="00953D2B" w:rsidRPr="00137F9A" w:rsidRDefault="00953D2B" w:rsidP="00C60528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37F9A">
              <w:rPr>
                <w:rFonts w:eastAsia="MS Mincho"/>
                <w:lang w:val="en-US" w:eastAsia="ja-JP"/>
              </w:rPr>
              <w:t>Option 1: Same RS</w:t>
            </w:r>
          </w:p>
          <w:p w:rsidR="00953D2B" w:rsidRPr="00137F9A" w:rsidRDefault="00953D2B" w:rsidP="00C60528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37F9A">
              <w:rPr>
                <w:rFonts w:eastAsia="MS Mincho"/>
                <w:lang w:val="en-US" w:eastAsia="ja-JP"/>
              </w:rPr>
              <w:t>Option 1-1: NR-SSS and/or NR-PSS</w:t>
            </w:r>
          </w:p>
          <w:p w:rsidR="00953D2B" w:rsidRPr="00137F9A" w:rsidRDefault="00953D2B" w:rsidP="00C60528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37F9A">
              <w:rPr>
                <w:rFonts w:eastAsia="MS Mincho"/>
                <w:lang w:val="en-US" w:eastAsia="ja-JP"/>
              </w:rPr>
              <w:t>Option 1-2: MRS-1 (Multi-port multi-beam reference signal multiplexed in a SS block)</w:t>
            </w:r>
          </w:p>
          <w:p w:rsidR="00953D2B" w:rsidRPr="00137F9A" w:rsidRDefault="00953D2B" w:rsidP="00C60528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37F9A">
              <w:rPr>
                <w:rFonts w:eastAsia="MS Mincho"/>
                <w:lang w:val="en-US" w:eastAsia="ja-JP"/>
              </w:rPr>
              <w:t>Option 1-3: MRS-2 (Multi-port multi-beam reference signal not multiplexed in a SS block)</w:t>
            </w:r>
          </w:p>
          <w:p w:rsidR="00953D2B" w:rsidRPr="00137F9A" w:rsidRDefault="00953D2B" w:rsidP="00C60528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37F9A">
              <w:rPr>
                <w:rFonts w:eastAsia="MS Mincho"/>
                <w:lang w:val="en-US" w:eastAsia="ja-JP"/>
              </w:rPr>
              <w:t>Option 1-4: MRS-3 (Single/Multi-port single-beam reference signal)</w:t>
            </w:r>
          </w:p>
          <w:p w:rsidR="00953D2B" w:rsidRPr="00137F9A" w:rsidRDefault="00953D2B" w:rsidP="00C60528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37F9A">
              <w:rPr>
                <w:rFonts w:eastAsia="MS Mincho"/>
                <w:lang w:val="en-US" w:eastAsia="ja-JP"/>
              </w:rPr>
              <w:t>Option 1-5: NR-SSS and DM-RS for PBCH if DM-RS is supported for PBCH</w:t>
            </w:r>
          </w:p>
          <w:p w:rsidR="00953D2B" w:rsidRPr="00137F9A" w:rsidRDefault="00953D2B" w:rsidP="00C60528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37F9A">
              <w:rPr>
                <w:rFonts w:eastAsia="MS Mincho"/>
                <w:lang w:val="en-US" w:eastAsia="ja-JP"/>
              </w:rPr>
              <w:t>Option 2: Not same RS</w:t>
            </w:r>
          </w:p>
          <w:p w:rsidR="00953D2B" w:rsidRPr="00137F9A" w:rsidRDefault="00953D2B" w:rsidP="00C60528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37F9A">
              <w:rPr>
                <w:rFonts w:eastAsia="MS Mincho"/>
                <w:lang w:val="en-US" w:eastAsia="ja-JP"/>
              </w:rPr>
              <w:t>Option 2-1: NR-SSS in IDLE; MRS-{1,2} in CONNECTED</w:t>
            </w:r>
          </w:p>
          <w:p w:rsidR="00953D2B" w:rsidRPr="00137F9A" w:rsidRDefault="00953D2B" w:rsidP="00C60528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37F9A">
              <w:rPr>
                <w:rFonts w:eastAsia="MS Mincho"/>
                <w:lang w:val="en-US" w:eastAsia="ja-JP"/>
              </w:rPr>
              <w:t>Option 2-2: NR-SSS in IDLE; NR-SSS and MRS-{1,2} in CONNECTED</w:t>
            </w:r>
          </w:p>
          <w:p w:rsidR="00953D2B" w:rsidRPr="00137F9A" w:rsidRDefault="00953D2B" w:rsidP="00C60528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37F9A">
              <w:rPr>
                <w:rFonts w:eastAsia="MS Mincho"/>
                <w:lang w:val="en-US" w:eastAsia="ja-JP"/>
              </w:rPr>
              <w:t>Option 2-3: NR-PSS and/or NR-SSS in IDLE; NR-PSS and/or NR-SSS and CSI-RS in CONNECTED</w:t>
            </w:r>
          </w:p>
          <w:p w:rsidR="00953D2B" w:rsidRPr="00137F9A" w:rsidRDefault="00953D2B" w:rsidP="00C60528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37F9A">
              <w:rPr>
                <w:rFonts w:eastAsia="MS Mincho"/>
                <w:lang w:val="en-US" w:eastAsia="ja-JP"/>
              </w:rPr>
              <w:t>Option 2-4: For CONNECTED, RS for IDLE and MRS-{1,2</w:t>
            </w:r>
            <w:r>
              <w:rPr>
                <w:rFonts w:eastAsia="MS Mincho" w:hint="eastAsia"/>
                <w:lang w:val="en-US" w:eastAsia="ja-JP"/>
              </w:rPr>
              <w:t>,3</w:t>
            </w:r>
            <w:r w:rsidRPr="00137F9A">
              <w:rPr>
                <w:rFonts w:eastAsia="MS Mincho"/>
                <w:lang w:val="en-US" w:eastAsia="ja-JP"/>
              </w:rPr>
              <w:t>}</w:t>
            </w:r>
          </w:p>
          <w:p w:rsidR="00953D2B" w:rsidRPr="00137F9A" w:rsidRDefault="00953D2B" w:rsidP="00C60528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37F9A">
              <w:rPr>
                <w:rFonts w:eastAsia="MS Mincho"/>
                <w:lang w:val="en-US" w:eastAsia="ja-JP"/>
              </w:rPr>
              <w:t>Companies are encouraged to bring results and analysis until RAN1-NR considering at least the following aspects:</w:t>
            </w:r>
          </w:p>
          <w:p w:rsidR="00953D2B" w:rsidRPr="00137F9A" w:rsidRDefault="00953D2B" w:rsidP="00C60528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37F9A">
              <w:rPr>
                <w:rFonts w:eastAsia="MS Mincho"/>
                <w:lang w:val="en-US" w:eastAsia="ja-JP"/>
              </w:rPr>
              <w:t>Cell coverage in CONNECTED and IDLE</w:t>
            </w:r>
          </w:p>
          <w:p w:rsidR="00953D2B" w:rsidRPr="00137F9A" w:rsidRDefault="00953D2B" w:rsidP="00C60528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37F9A">
              <w:rPr>
                <w:rFonts w:eastAsia="MS Mincho"/>
                <w:lang w:val="en-US" w:eastAsia="ja-JP"/>
              </w:rPr>
              <w:t>Overhead of RS resources (e.g. Number of resource elements, BW used for RS mapping, Resource usage in time)</w:t>
            </w:r>
          </w:p>
          <w:p w:rsidR="00953D2B" w:rsidRPr="00137F9A" w:rsidRDefault="00953D2B" w:rsidP="00C60528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37F9A">
              <w:rPr>
                <w:rFonts w:eastAsia="MS Mincho"/>
                <w:lang w:val="en-US" w:eastAsia="ja-JP"/>
              </w:rPr>
              <w:t>Accuracy of the RS measurement quantity</w:t>
            </w:r>
          </w:p>
          <w:p w:rsidR="00953D2B" w:rsidRPr="00137F9A" w:rsidRDefault="00953D2B" w:rsidP="00C60528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37F9A">
              <w:rPr>
                <w:rFonts w:eastAsia="MS Mincho"/>
                <w:lang w:val="en-US" w:eastAsia="ja-JP"/>
              </w:rPr>
              <w:t>The following impacts resulting from selecting IDLE mode RS option can also be considered for multi-beam case:</w:t>
            </w:r>
          </w:p>
          <w:p w:rsidR="00953D2B" w:rsidRPr="00137F9A" w:rsidRDefault="00953D2B" w:rsidP="00C60528">
            <w:pPr>
              <w:numPr>
                <w:ilvl w:val="1"/>
                <w:numId w:val="7"/>
              </w:numPr>
              <w:spacing w:after="0"/>
              <w:rPr>
                <w:rFonts w:eastAsia="MS Mincho"/>
                <w:b/>
                <w:lang w:val="en-US" w:eastAsia="ja-JP"/>
              </w:rPr>
            </w:pPr>
            <w:r w:rsidRPr="00137F9A">
              <w:rPr>
                <w:rFonts w:eastAsia="MS Mincho"/>
                <w:lang w:val="en-US" w:eastAsia="ja-JP"/>
              </w:rPr>
              <w:t>Performance in DL/UL signal reception after RACH before RRC connection, in relation to the associated beams obtained during RACH procedure</w:t>
            </w:r>
            <w:r w:rsidRPr="00137F9A">
              <w:rPr>
                <w:rFonts w:eastAsia="MS Mincho"/>
                <w:b/>
                <w:lang w:val="en-US" w:eastAsia="ja-JP"/>
              </w:rPr>
              <w:t xml:space="preserve"> </w:t>
            </w:r>
          </w:p>
          <w:p w:rsidR="00953D2B" w:rsidRPr="00276EFF" w:rsidRDefault="00953D2B" w:rsidP="00953D2B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090A16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953D2B" w:rsidRPr="00276EFF" w:rsidRDefault="00953D2B" w:rsidP="00C60528">
            <w:pPr>
              <w:numPr>
                <w:ilvl w:val="0"/>
                <w:numId w:val="8"/>
              </w:numPr>
              <w:spacing w:after="0"/>
              <w:rPr>
                <w:rFonts w:eastAsia="MS Mincho"/>
                <w:lang w:val="en-US" w:eastAsia="ja-JP"/>
              </w:rPr>
            </w:pPr>
            <w:r w:rsidRPr="00276EFF">
              <w:rPr>
                <w:rFonts w:eastAsia="MS Mincho"/>
                <w:lang w:eastAsia="ja-JP"/>
              </w:rPr>
              <w:t xml:space="preserve">NR should support adaptation and network indication of the </w:t>
            </w:r>
            <w:r>
              <w:rPr>
                <w:rFonts w:eastAsia="MS Mincho" w:hint="eastAsia"/>
                <w:lang w:eastAsia="ja-JP"/>
              </w:rPr>
              <w:t xml:space="preserve">valid </w:t>
            </w:r>
            <w:r w:rsidRPr="00276EFF">
              <w:rPr>
                <w:rFonts w:eastAsia="MS Mincho"/>
                <w:lang w:eastAsia="ja-JP"/>
              </w:rPr>
              <w:t>tim</w:t>
            </w:r>
            <w:r>
              <w:rPr>
                <w:rFonts w:eastAsia="MS Mincho" w:hint="eastAsia"/>
                <w:lang w:eastAsia="ja-JP"/>
              </w:rPr>
              <w:t xml:space="preserve">e and frequency resources which may be used </w:t>
            </w:r>
            <w:r w:rsidRPr="00276EFF">
              <w:rPr>
                <w:rFonts w:eastAsia="MS Mincho"/>
                <w:lang w:eastAsia="ja-JP"/>
              </w:rPr>
              <w:t xml:space="preserve">for </w:t>
            </w:r>
            <w:r>
              <w:rPr>
                <w:rFonts w:eastAsia="MS Mincho" w:hint="eastAsia"/>
                <w:lang w:eastAsia="ja-JP"/>
              </w:rPr>
              <w:t xml:space="preserve">inter-/intra-frequency </w:t>
            </w:r>
            <w:r>
              <w:rPr>
                <w:rFonts w:eastAsia="MS Mincho"/>
                <w:lang w:eastAsia="ja-JP"/>
              </w:rPr>
              <w:t>RRM measurements and reports</w:t>
            </w:r>
            <w:r>
              <w:rPr>
                <w:rFonts w:eastAsia="MS Mincho" w:hint="eastAsia"/>
                <w:lang w:eastAsia="ja-JP"/>
              </w:rPr>
              <w:t xml:space="preserve"> for </w:t>
            </w:r>
            <w:r>
              <w:rPr>
                <w:rFonts w:eastAsia="MS Mincho"/>
                <w:lang w:eastAsia="ja-JP"/>
              </w:rPr>
              <w:t>‘CONNECTED</w:t>
            </w:r>
            <w:r w:rsidRPr="00276EFF">
              <w:rPr>
                <w:rFonts w:eastAsia="MS Mincho"/>
                <w:lang w:eastAsia="ja-JP"/>
              </w:rPr>
              <w:t>’ mode UEs</w:t>
            </w:r>
          </w:p>
          <w:p w:rsidR="00953D2B" w:rsidRPr="00276EFF" w:rsidRDefault="00953D2B" w:rsidP="00C60528">
            <w:pPr>
              <w:numPr>
                <w:ilvl w:val="1"/>
                <w:numId w:val="8"/>
              </w:numPr>
              <w:spacing w:after="0"/>
              <w:rPr>
                <w:rFonts w:eastAsia="MS Mincho"/>
                <w:lang w:val="en-US" w:eastAsia="ja-JP"/>
              </w:rPr>
            </w:pPr>
            <w:r w:rsidRPr="00276EFF">
              <w:rPr>
                <w:rFonts w:eastAsia="MS Mincho"/>
                <w:lang w:eastAsia="ja-JP"/>
              </w:rPr>
              <w:t xml:space="preserve">FFS: </w:t>
            </w:r>
            <w:r w:rsidRPr="00276EFF">
              <w:rPr>
                <w:rFonts w:eastAsia="MS Mincho"/>
                <w:lang w:val="en-US" w:eastAsia="ja-JP"/>
              </w:rPr>
              <w:t xml:space="preserve">UE-specific </w:t>
            </w:r>
            <w:r>
              <w:rPr>
                <w:rFonts w:eastAsia="MS Mincho" w:hint="eastAsia"/>
                <w:lang w:val="en-US" w:eastAsia="ja-JP"/>
              </w:rPr>
              <w:t>and/</w:t>
            </w:r>
            <w:r w:rsidRPr="00276EFF">
              <w:rPr>
                <w:rFonts w:eastAsia="MS Mincho"/>
                <w:lang w:val="en-US" w:eastAsia="ja-JP"/>
              </w:rPr>
              <w:t>or cell-specific indication</w:t>
            </w:r>
          </w:p>
          <w:p w:rsidR="00953D2B" w:rsidRPr="00276EFF" w:rsidRDefault="00953D2B" w:rsidP="00C60528">
            <w:pPr>
              <w:numPr>
                <w:ilvl w:val="1"/>
                <w:numId w:val="8"/>
              </w:numPr>
              <w:spacing w:after="0"/>
              <w:rPr>
                <w:rFonts w:eastAsia="MS Mincho"/>
                <w:lang w:val="en-US" w:eastAsia="ja-JP"/>
              </w:rPr>
            </w:pPr>
            <w:r w:rsidRPr="00276EFF">
              <w:rPr>
                <w:rFonts w:eastAsia="MS Mincho"/>
                <w:lang w:eastAsia="ja-JP"/>
              </w:rPr>
              <w:t>FFS: dynamic adaptation/configuration</w:t>
            </w:r>
          </w:p>
          <w:p w:rsidR="00953D2B" w:rsidRPr="002D53CD" w:rsidRDefault="00953D2B" w:rsidP="00C60528">
            <w:pPr>
              <w:numPr>
                <w:ilvl w:val="1"/>
                <w:numId w:val="8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FFS: idle and possibly new state </w:t>
            </w:r>
            <w:proofErr w:type="spellStart"/>
            <w:r>
              <w:rPr>
                <w:rFonts w:eastAsia="MS Mincho" w:hint="eastAsia"/>
                <w:lang w:eastAsia="ja-JP"/>
              </w:rPr>
              <w:t>modesz</w:t>
            </w:r>
            <w:proofErr w:type="spellEnd"/>
          </w:p>
          <w:p w:rsidR="00953D2B" w:rsidRPr="00E34354" w:rsidRDefault="00953D2B" w:rsidP="00C60528">
            <w:pPr>
              <w:numPr>
                <w:ilvl w:val="1"/>
                <w:numId w:val="8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eastAsia="ja-JP"/>
              </w:rPr>
              <w:lastRenderedPageBreak/>
              <w:t xml:space="preserve">FFS: whether to support </w:t>
            </w:r>
            <w:proofErr w:type="spellStart"/>
            <w:r>
              <w:rPr>
                <w:rFonts w:eastAsia="MS Mincho" w:hint="eastAsia"/>
                <w:lang w:eastAsia="ja-JP"/>
              </w:rPr>
              <w:t>aperiodic</w:t>
            </w:r>
            <w:proofErr w:type="spellEnd"/>
          </w:p>
          <w:p w:rsidR="00F25CD8" w:rsidRPr="00953D2B" w:rsidRDefault="00953D2B" w:rsidP="00C60528">
            <w:pPr>
              <w:numPr>
                <w:ilvl w:val="0"/>
                <w:numId w:val="8"/>
              </w:numPr>
              <w:spacing w:after="0"/>
              <w:rPr>
                <w:rFonts w:eastAsia="MS Mincho"/>
                <w:lang w:val="en-US" w:eastAsia="ja-JP"/>
              </w:rPr>
            </w:pPr>
            <w:r w:rsidRPr="00276EFF">
              <w:rPr>
                <w:rFonts w:eastAsia="MS Mincho"/>
                <w:lang w:val="en-US" w:eastAsia="ja-JP"/>
              </w:rPr>
              <w:t xml:space="preserve">It is up to RAN4 for determining requirements regarding the extent the UE can restrict its measurement to a </w:t>
            </w:r>
            <w:proofErr w:type="spellStart"/>
            <w:r w:rsidRPr="00276EFF">
              <w:rPr>
                <w:rFonts w:eastAsia="MS Mincho"/>
                <w:lang w:val="en-US" w:eastAsia="ja-JP"/>
              </w:rPr>
              <w:t>subband</w:t>
            </w:r>
            <w:proofErr w:type="spellEnd"/>
            <w:r w:rsidRPr="00276EFF">
              <w:rPr>
                <w:rFonts w:eastAsia="MS Mincho"/>
                <w:lang w:val="en-US" w:eastAsia="ja-JP"/>
              </w:rPr>
              <w:t xml:space="preserve"> of the configured bandwidth</w:t>
            </w:r>
          </w:p>
        </w:tc>
      </w:tr>
    </w:tbl>
    <w:p w:rsidR="00782004" w:rsidRDefault="00782004" w:rsidP="00807D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</w:p>
    <w:p w:rsidR="006D5C36" w:rsidRDefault="005D1E5B" w:rsidP="00807D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>
        <w:rPr>
          <w:rFonts w:cs="Arial" w:hint="eastAsia"/>
          <w:b w:val="0"/>
          <w:bCs/>
          <w:noProof w:val="0"/>
          <w:sz w:val="20"/>
          <w:lang w:val="en-US" w:eastAsia="zh-TW"/>
        </w:rPr>
        <w:t>In t</w:t>
      </w:r>
      <w:r w:rsidRPr="0042170C">
        <w:rPr>
          <w:rFonts w:cs="Arial"/>
          <w:b w:val="0"/>
          <w:bCs/>
          <w:noProof w:val="0"/>
          <w:sz w:val="20"/>
          <w:lang w:val="en-US" w:eastAsia="zh-TW"/>
        </w:rPr>
        <w:t>his contribution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, we</w:t>
      </w:r>
      <w:r>
        <w:rPr>
          <w:rFonts w:cs="Arial"/>
          <w:b w:val="0"/>
          <w:bCs/>
          <w:noProof w:val="0"/>
          <w:sz w:val="20"/>
          <w:lang w:val="en-US" w:eastAsia="zh-TW"/>
        </w:rPr>
        <w:t xml:space="preserve"> investigate</w:t>
      </w:r>
      <w:r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RRM </w:t>
      </w:r>
      <w:r>
        <w:rPr>
          <w:rFonts w:cs="Arial"/>
          <w:b w:val="0"/>
          <w:bCs/>
          <w:noProof w:val="0"/>
          <w:sz w:val="20"/>
          <w:lang w:val="en-US" w:eastAsia="zh-TW"/>
        </w:rPr>
        <w:t>measurement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based on synchronization signals (NR-SSS, NR-PSS)</w:t>
      </w:r>
      <w:r w:rsidR="006D5C36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and MRS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="006D5C36" w:rsidRPr="0042170C">
        <w:rPr>
          <w:rFonts w:cs="Arial"/>
          <w:b w:val="0"/>
          <w:bCs/>
          <w:noProof w:val="0"/>
          <w:sz w:val="20"/>
          <w:lang w:val="en-US" w:eastAsia="zh-TW"/>
        </w:rPr>
        <w:t>from aspects of measurement</w:t>
      </w:r>
      <w:r w:rsidR="006D5C36">
        <w:rPr>
          <w:rFonts w:cs="Arial"/>
          <w:b w:val="0"/>
          <w:bCs/>
          <w:noProof w:val="0"/>
          <w:sz w:val="20"/>
          <w:lang w:val="en-US" w:eastAsia="zh-TW"/>
        </w:rPr>
        <w:t xml:space="preserve"> accuracy</w:t>
      </w:r>
      <w:r w:rsidR="00831D00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and the capability to identi</w:t>
      </w:r>
      <w:r w:rsidR="00077B8B">
        <w:rPr>
          <w:rFonts w:cs="Arial" w:hint="eastAsia"/>
          <w:b w:val="0"/>
          <w:bCs/>
          <w:noProof w:val="0"/>
          <w:sz w:val="20"/>
          <w:lang w:val="en-US" w:eastAsia="zh-TW"/>
        </w:rPr>
        <w:t>f</w:t>
      </w:r>
      <w:r w:rsidR="00831D00">
        <w:rPr>
          <w:rFonts w:cs="Arial" w:hint="eastAsia"/>
          <w:b w:val="0"/>
          <w:bCs/>
          <w:noProof w:val="0"/>
          <w:sz w:val="20"/>
          <w:lang w:val="en-US" w:eastAsia="zh-TW"/>
        </w:rPr>
        <w:t>y the measured object</w:t>
      </w:r>
      <w:r w:rsidR="006D5C36">
        <w:rPr>
          <w:rFonts w:cs="Arial" w:hint="eastAsia"/>
          <w:b w:val="0"/>
          <w:bCs/>
          <w:noProof w:val="0"/>
          <w:sz w:val="20"/>
          <w:lang w:val="en-US" w:eastAsia="zh-TW"/>
        </w:rPr>
        <w:t>.</w:t>
      </w:r>
    </w:p>
    <w:p w:rsidR="00DF0019" w:rsidRDefault="006D5C36" w:rsidP="00807D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We also propose </w:t>
      </w:r>
      <w:r w:rsidR="00831D00">
        <w:rPr>
          <w:rFonts w:cs="Arial" w:hint="eastAsia"/>
          <w:b w:val="0"/>
          <w:bCs/>
          <w:noProof w:val="0"/>
          <w:sz w:val="20"/>
          <w:lang w:val="en-US" w:eastAsia="zh-TW"/>
        </w:rPr>
        <w:t>a</w:t>
      </w:r>
      <w:r w:rsidR="006544FF">
        <w:rPr>
          <w:rFonts w:cs="Arial" w:hint="eastAsia"/>
          <w:b w:val="0"/>
          <w:bCs/>
          <w:noProof w:val="0"/>
          <w:sz w:val="20"/>
          <w:lang w:val="en-US" w:eastAsia="zh-TW"/>
        </w:rPr>
        <w:t>n</w:t>
      </w:r>
      <w:r w:rsidR="00831D00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MRS design for DL RRM</w:t>
      </w:r>
      <w:r w:rsidR="00590A56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measurement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. The proposed MRS</w:t>
      </w:r>
      <w:r w:rsidR="005D1E5B" w:rsidRPr="005D1E5B">
        <w:rPr>
          <w:rFonts w:cs="Arial"/>
          <w:b w:val="0"/>
          <w:bCs/>
          <w:noProof w:val="0"/>
          <w:sz w:val="20"/>
          <w:lang w:val="en-US" w:eastAsia="zh-TW"/>
        </w:rPr>
        <w:t xml:space="preserve"> is broadcasted and multiplexed </w:t>
      </w:r>
      <w:r w:rsidR="00590A56">
        <w:rPr>
          <w:rFonts w:cs="Arial" w:hint="eastAsia"/>
          <w:b w:val="0"/>
          <w:bCs/>
          <w:noProof w:val="0"/>
          <w:sz w:val="20"/>
          <w:lang w:val="en-US" w:eastAsia="zh-TW"/>
        </w:rPr>
        <w:t>in</w:t>
      </w:r>
      <w:r w:rsidR="005D1E5B" w:rsidRPr="005D1E5B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 w:rsidR="00590A56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an </w:t>
      </w:r>
      <w:r w:rsidR="005D1E5B" w:rsidRPr="005D1E5B">
        <w:rPr>
          <w:rFonts w:cs="Arial"/>
          <w:b w:val="0"/>
          <w:bCs/>
          <w:noProof w:val="0"/>
          <w:sz w:val="20"/>
          <w:lang w:val="en-US" w:eastAsia="zh-TW"/>
        </w:rPr>
        <w:t xml:space="preserve">SS block, and it can be used for RRM </w:t>
      </w:r>
      <w:r w:rsidR="00590A56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measurement </w:t>
      </w:r>
      <w:r w:rsidR="005D1E5B" w:rsidRPr="005D1E5B">
        <w:rPr>
          <w:rFonts w:cs="Arial"/>
          <w:b w:val="0"/>
          <w:bCs/>
          <w:noProof w:val="0"/>
          <w:sz w:val="20"/>
          <w:lang w:val="en-US" w:eastAsia="zh-TW"/>
        </w:rPr>
        <w:t>in both IDLE and CONNECTED mode</w:t>
      </w:r>
      <w:r w:rsidR="00943F80">
        <w:rPr>
          <w:rFonts w:cs="Arial" w:hint="eastAsia"/>
          <w:b w:val="0"/>
          <w:bCs/>
          <w:noProof w:val="0"/>
          <w:sz w:val="20"/>
          <w:lang w:val="en-US" w:eastAsia="zh-TW"/>
        </w:rPr>
        <w:t>s</w:t>
      </w:r>
      <w:r w:rsidR="005D1E5B" w:rsidRPr="005D1E5B">
        <w:rPr>
          <w:rFonts w:cs="Arial"/>
          <w:b w:val="0"/>
          <w:bCs/>
          <w:noProof w:val="0"/>
          <w:sz w:val="20"/>
          <w:lang w:val="en-US" w:eastAsia="zh-TW"/>
        </w:rPr>
        <w:t xml:space="preserve">. Additional MRS </w:t>
      </w:r>
      <w:r w:rsidR="00590A56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outside SS blocks </w:t>
      </w:r>
      <w:r w:rsidR="005D1E5B" w:rsidRPr="005D1E5B">
        <w:rPr>
          <w:rFonts w:cs="Arial"/>
          <w:b w:val="0"/>
          <w:bCs/>
          <w:noProof w:val="0"/>
          <w:sz w:val="20"/>
          <w:lang w:val="en-US" w:eastAsia="zh-TW"/>
        </w:rPr>
        <w:t xml:space="preserve">can be configured </w:t>
      </w:r>
      <w:r w:rsidR="00831D00">
        <w:rPr>
          <w:rFonts w:cs="Arial" w:hint="eastAsia"/>
          <w:b w:val="0"/>
          <w:bCs/>
          <w:noProof w:val="0"/>
          <w:sz w:val="20"/>
          <w:lang w:val="en-US" w:eastAsia="zh-TW"/>
        </w:rPr>
        <w:t>for</w:t>
      </w:r>
      <w:r w:rsidR="00831D00" w:rsidRPr="005D1E5B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 w:rsidR="00831D00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UEs </w:t>
      </w:r>
      <w:r w:rsidR="006544FF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in </w:t>
      </w:r>
      <w:r w:rsidR="006544FF" w:rsidRPr="005D1E5B">
        <w:rPr>
          <w:rFonts w:cs="Arial"/>
          <w:b w:val="0"/>
          <w:bCs/>
          <w:noProof w:val="0"/>
          <w:sz w:val="20"/>
          <w:lang w:val="en-US" w:eastAsia="zh-TW"/>
        </w:rPr>
        <w:t>CONNECTED mode</w:t>
      </w:r>
      <w:r w:rsidR="006544FF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="00831D00">
        <w:rPr>
          <w:rFonts w:cs="Arial" w:hint="eastAsia"/>
          <w:b w:val="0"/>
          <w:bCs/>
          <w:noProof w:val="0"/>
          <w:sz w:val="20"/>
          <w:lang w:val="en-US" w:eastAsia="zh-TW"/>
        </w:rPr>
        <w:t>if a more stringent requirement than in IDLE mode is needed</w:t>
      </w:r>
      <w:r w:rsidR="005D1E5B" w:rsidRPr="005D1E5B">
        <w:rPr>
          <w:rFonts w:cs="Arial"/>
          <w:b w:val="0"/>
          <w:bCs/>
          <w:noProof w:val="0"/>
          <w:sz w:val="20"/>
          <w:lang w:val="en-US" w:eastAsia="zh-TW"/>
        </w:rPr>
        <w:t xml:space="preserve">. </w:t>
      </w:r>
    </w:p>
    <w:p w:rsidR="009B68E6" w:rsidRDefault="00DF0019" w:rsidP="00807D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In additional, </w:t>
      </w:r>
      <w:r>
        <w:rPr>
          <w:rFonts w:cs="Arial"/>
          <w:b w:val="0"/>
          <w:bCs/>
          <w:noProof w:val="0"/>
          <w:sz w:val="20"/>
          <w:lang w:val="en-US" w:eastAsia="zh-TW"/>
        </w:rPr>
        <w:t>the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proposed</w:t>
      </w:r>
      <w:r w:rsidR="005D1E5B" w:rsidRPr="005D1E5B">
        <w:rPr>
          <w:rFonts w:cs="Arial"/>
          <w:b w:val="0"/>
          <w:bCs/>
          <w:noProof w:val="0"/>
          <w:sz w:val="20"/>
          <w:lang w:val="en-US" w:eastAsia="zh-TW"/>
        </w:rPr>
        <w:t xml:space="preserve"> MRS design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is a common/shared RS design. B</w:t>
      </w:r>
      <w:r>
        <w:rPr>
          <w:rFonts w:cs="Arial"/>
          <w:b w:val="0"/>
          <w:bCs/>
          <w:noProof w:val="0"/>
          <w:sz w:val="20"/>
          <w:lang w:val="en-US" w:eastAsia="zh-TW"/>
        </w:rPr>
        <w:t>eside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s</w:t>
      </w:r>
      <w:r w:rsidRPr="005D1E5B">
        <w:rPr>
          <w:rFonts w:cs="Arial"/>
          <w:b w:val="0"/>
          <w:bCs/>
          <w:noProof w:val="0"/>
          <w:sz w:val="20"/>
          <w:lang w:val="en-US" w:eastAsia="zh-TW"/>
        </w:rPr>
        <w:t xml:space="preserve"> RRM measurement,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it </w:t>
      </w:r>
      <w:r w:rsidR="005D1E5B" w:rsidRPr="005D1E5B">
        <w:rPr>
          <w:rFonts w:cs="Arial"/>
          <w:b w:val="0"/>
          <w:bCs/>
          <w:noProof w:val="0"/>
          <w:sz w:val="20"/>
          <w:lang w:val="en-US" w:eastAsia="zh-TW"/>
        </w:rPr>
        <w:t xml:space="preserve">can </w:t>
      </w:r>
      <w:r w:rsidR="00590A56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be </w:t>
      </w:r>
      <w:r w:rsidR="005D1E5B" w:rsidRPr="005D1E5B">
        <w:rPr>
          <w:rFonts w:cs="Arial"/>
          <w:b w:val="0"/>
          <w:bCs/>
          <w:noProof w:val="0"/>
          <w:sz w:val="20"/>
          <w:lang w:val="en-US" w:eastAsia="zh-TW"/>
        </w:rPr>
        <w:t xml:space="preserve">used for </w:t>
      </w:r>
      <w:r w:rsidR="00590A56">
        <w:rPr>
          <w:rFonts w:cs="Arial" w:hint="eastAsia"/>
          <w:b w:val="0"/>
          <w:bCs/>
          <w:noProof w:val="0"/>
          <w:sz w:val="20"/>
          <w:lang w:val="en-US" w:eastAsia="zh-TW"/>
        </w:rPr>
        <w:t>NR-</w:t>
      </w:r>
      <w:r w:rsidR="00590A56" w:rsidRPr="005D1E5B" w:rsidDel="00590A56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 w:rsidR="005D1E5B" w:rsidRPr="005D1E5B">
        <w:rPr>
          <w:rFonts w:cs="Arial"/>
          <w:b w:val="0"/>
          <w:bCs/>
          <w:noProof w:val="0"/>
          <w:sz w:val="20"/>
          <w:lang w:val="en-US" w:eastAsia="zh-TW"/>
        </w:rPr>
        <w:t xml:space="preserve">PBCH demodulation, </w:t>
      </w:r>
      <w:r w:rsidR="004765E3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time/frequency </w:t>
      </w:r>
      <w:r w:rsidR="005D1E5B" w:rsidRPr="005D1E5B">
        <w:rPr>
          <w:rFonts w:cs="Arial"/>
          <w:b w:val="0"/>
          <w:bCs/>
          <w:noProof w:val="0"/>
          <w:sz w:val="20"/>
          <w:lang w:val="en-US" w:eastAsia="zh-TW"/>
        </w:rPr>
        <w:t>synchronization tracking, channel property estimation (e.g. Doppler spread</w:t>
      </w:r>
      <w:r w:rsidR="00F10A14">
        <w:rPr>
          <w:rFonts w:cs="Arial" w:hint="eastAsia"/>
          <w:b w:val="0"/>
          <w:bCs/>
          <w:noProof w:val="0"/>
          <w:sz w:val="20"/>
          <w:lang w:val="en-US" w:eastAsia="zh-TW"/>
        </w:rPr>
        <w:t>, channel delay spread</w:t>
      </w:r>
      <w:r w:rsidR="005D1E5B" w:rsidRPr="005D1E5B">
        <w:rPr>
          <w:rFonts w:cs="Arial"/>
          <w:b w:val="0"/>
          <w:bCs/>
          <w:noProof w:val="0"/>
          <w:sz w:val="20"/>
          <w:lang w:val="en-US" w:eastAsia="zh-TW"/>
        </w:rPr>
        <w:t>)</w:t>
      </w:r>
      <w:r w:rsidR="00590A56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, </w:t>
      </w:r>
      <w:r w:rsidR="005D1E5B" w:rsidRPr="005D1E5B">
        <w:rPr>
          <w:rFonts w:cs="Arial"/>
          <w:b w:val="0"/>
          <w:bCs/>
          <w:noProof w:val="0"/>
          <w:sz w:val="20"/>
          <w:lang w:val="en-US" w:eastAsia="zh-TW"/>
        </w:rPr>
        <w:t xml:space="preserve">etc. </w:t>
      </w:r>
    </w:p>
    <w:p w:rsidR="00C83F80" w:rsidRPr="004906F3" w:rsidRDefault="00002CDB" w:rsidP="007D4B21">
      <w:pPr>
        <w:pStyle w:val="Heading1"/>
        <w:rPr>
          <w:rFonts w:cs="Arial"/>
          <w:lang w:val="en-US" w:eastAsia="zh-TW"/>
        </w:rPr>
      </w:pPr>
      <w:r w:rsidRPr="0042170C">
        <w:rPr>
          <w:rFonts w:cs="Arial"/>
          <w:lang w:val="en-US"/>
        </w:rPr>
        <w:t>D</w:t>
      </w:r>
      <w:r w:rsidR="00807D4E" w:rsidRPr="0042170C">
        <w:rPr>
          <w:rFonts w:cs="Arial"/>
          <w:lang w:val="en-US"/>
        </w:rPr>
        <w:t>iscussion</w:t>
      </w:r>
    </w:p>
    <w:p w:rsidR="00C83F80" w:rsidRDefault="00FF47A4" w:rsidP="00C83F80">
      <w:pPr>
        <w:pStyle w:val="Heading2"/>
        <w:spacing w:after="120"/>
        <w:ind w:left="578" w:hanging="578"/>
        <w:rPr>
          <w:rFonts w:cs="Arial"/>
          <w:lang w:val="en-US" w:eastAsia="zh-TW"/>
        </w:rPr>
      </w:pPr>
      <w:r>
        <w:rPr>
          <w:rFonts w:cs="Arial" w:hint="eastAsia"/>
          <w:lang w:val="en-US" w:eastAsia="zh-TW"/>
        </w:rPr>
        <w:t xml:space="preserve">Design </w:t>
      </w:r>
      <w:r w:rsidR="005C3E94">
        <w:rPr>
          <w:rFonts w:cs="Arial" w:hint="eastAsia"/>
          <w:lang w:val="en-US" w:eastAsia="zh-TW"/>
        </w:rPr>
        <w:t>Guidelines</w:t>
      </w:r>
      <w:r>
        <w:rPr>
          <w:rFonts w:cs="Arial" w:hint="eastAsia"/>
          <w:lang w:val="en-US" w:eastAsia="zh-TW"/>
        </w:rPr>
        <w:t xml:space="preserve"> for</w:t>
      </w:r>
      <w:r w:rsidR="004079BB">
        <w:rPr>
          <w:rFonts w:cs="Arial" w:hint="eastAsia"/>
          <w:lang w:val="en-US" w:eastAsia="zh-TW"/>
        </w:rPr>
        <w:t xml:space="preserve"> RRM</w:t>
      </w:r>
      <w:r w:rsidR="006D4CBF">
        <w:rPr>
          <w:rFonts w:cs="Arial" w:hint="eastAsia"/>
          <w:lang w:val="en-US" w:eastAsia="zh-TW"/>
        </w:rPr>
        <w:t xml:space="preserve"> RS</w:t>
      </w:r>
    </w:p>
    <w:p w:rsidR="0046081B" w:rsidRPr="005D1E5B" w:rsidRDefault="009B68E6" w:rsidP="009B68E6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 w:rsidRPr="005D1E5B">
        <w:rPr>
          <w:rFonts w:cs="Arial"/>
          <w:b w:val="0"/>
          <w:bCs/>
          <w:noProof w:val="0"/>
          <w:sz w:val="20"/>
          <w:lang w:val="en-US" w:eastAsia="zh-TW"/>
        </w:rPr>
        <w:t xml:space="preserve">In IDLE mode, </w:t>
      </w:r>
      <w:r w:rsidR="00FF47A4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cell </w:t>
      </w:r>
      <w:r w:rsidRPr="005D1E5B">
        <w:rPr>
          <w:rFonts w:cs="Arial"/>
          <w:b w:val="0"/>
          <w:bCs/>
          <w:noProof w:val="0"/>
          <w:sz w:val="20"/>
          <w:lang w:val="en-US" w:eastAsia="zh-TW"/>
        </w:rPr>
        <w:t>selection/reselection</w:t>
      </w:r>
      <w:r w:rsidR="00E87AA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="00FF47A4">
        <w:rPr>
          <w:rFonts w:cs="Arial" w:hint="eastAsia"/>
          <w:b w:val="0"/>
          <w:bCs/>
          <w:noProof w:val="0"/>
          <w:sz w:val="20"/>
          <w:lang w:val="en-US" w:eastAsia="zh-TW"/>
        </w:rPr>
        <w:t>is</w:t>
      </w:r>
      <w:r w:rsidRPr="005D1E5B">
        <w:rPr>
          <w:rFonts w:cs="Arial"/>
          <w:b w:val="0"/>
          <w:bCs/>
          <w:noProof w:val="0"/>
          <w:sz w:val="20"/>
          <w:lang w:val="en-US" w:eastAsia="zh-TW"/>
        </w:rPr>
        <w:t xml:space="preserve"> based on the RRM measurement. In CONNECTED mode, UE reports measurement</w:t>
      </w:r>
      <w:r w:rsidR="00F02DDD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result</w:t>
      </w:r>
      <w:r w:rsidR="00FF47A4">
        <w:rPr>
          <w:rFonts w:cs="Arial" w:hint="eastAsia"/>
          <w:b w:val="0"/>
          <w:bCs/>
          <w:noProof w:val="0"/>
          <w:sz w:val="20"/>
          <w:lang w:val="en-US" w:eastAsia="zh-TW"/>
        </w:rPr>
        <w:t>s for potential handover</w:t>
      </w:r>
      <w:r w:rsidR="00E87AA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or beam switching</w:t>
      </w:r>
      <w:r w:rsidR="00FF47A4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if measurement reporting</w:t>
      </w:r>
      <w:r w:rsidRPr="005D1E5B">
        <w:rPr>
          <w:rFonts w:cs="Arial"/>
          <w:b w:val="0"/>
          <w:bCs/>
          <w:noProof w:val="0"/>
          <w:sz w:val="20"/>
          <w:lang w:val="en-US" w:eastAsia="zh-TW"/>
        </w:rPr>
        <w:t xml:space="preserve"> event</w:t>
      </w:r>
      <w:r w:rsidR="00FF47A4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s are </w:t>
      </w:r>
      <w:r w:rsidR="005C3E94">
        <w:rPr>
          <w:rFonts w:cs="Arial"/>
          <w:b w:val="0"/>
          <w:bCs/>
          <w:noProof w:val="0"/>
          <w:sz w:val="20"/>
          <w:lang w:val="en-US" w:eastAsia="zh-TW"/>
        </w:rPr>
        <w:t>triggered</w:t>
      </w:r>
      <w:r w:rsidRPr="005D1E5B">
        <w:rPr>
          <w:rFonts w:cs="Arial"/>
          <w:b w:val="0"/>
          <w:bCs/>
          <w:noProof w:val="0"/>
          <w:sz w:val="20"/>
          <w:lang w:val="en-US" w:eastAsia="zh-TW"/>
        </w:rPr>
        <w:t xml:space="preserve"> based </w:t>
      </w:r>
      <w:r w:rsidR="00FF47A4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on </w:t>
      </w:r>
      <w:r w:rsidRPr="005D1E5B">
        <w:rPr>
          <w:rFonts w:cs="Arial"/>
          <w:b w:val="0"/>
          <w:bCs/>
          <w:noProof w:val="0"/>
          <w:sz w:val="20"/>
          <w:lang w:val="en-US" w:eastAsia="zh-TW"/>
        </w:rPr>
        <w:t xml:space="preserve">the RRM measurement. </w:t>
      </w:r>
      <w:r w:rsidR="008B6FA3">
        <w:rPr>
          <w:rFonts w:cs="Arial" w:hint="eastAsia"/>
          <w:b w:val="0"/>
          <w:bCs/>
          <w:noProof w:val="0"/>
          <w:sz w:val="20"/>
          <w:lang w:val="en-US" w:eastAsia="zh-TW"/>
        </w:rPr>
        <w:t>Hence</w:t>
      </w:r>
      <w:r w:rsidR="00F60A10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, the measurement accuracy and </w:t>
      </w:r>
      <w:r w:rsidR="00E87AAA">
        <w:rPr>
          <w:rFonts w:cs="Arial" w:hint="eastAsia"/>
          <w:b w:val="0"/>
          <w:bCs/>
          <w:noProof w:val="0"/>
          <w:sz w:val="20"/>
          <w:lang w:val="en-US" w:eastAsia="zh-TW"/>
        </w:rPr>
        <w:t>the capability to identify</w:t>
      </w:r>
      <w:r w:rsidR="00F60A10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="00E87AA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the measured object </w:t>
      </w:r>
      <w:r w:rsidR="00F60A10">
        <w:rPr>
          <w:rFonts w:cs="Arial" w:hint="eastAsia"/>
          <w:b w:val="0"/>
          <w:bCs/>
          <w:noProof w:val="0"/>
          <w:sz w:val="20"/>
          <w:lang w:val="en-US" w:eastAsia="zh-TW"/>
        </w:rPr>
        <w:t>should be considered for</w:t>
      </w:r>
      <w:r w:rsidR="00E87AA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the design of</w:t>
      </w:r>
      <w:r w:rsidR="004079BB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RRM</w:t>
      </w:r>
      <w:r w:rsidR="006D4CBF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RS</w:t>
      </w:r>
      <w:r w:rsidR="00F60A10">
        <w:rPr>
          <w:rFonts w:cs="Arial" w:hint="eastAsia"/>
          <w:b w:val="0"/>
          <w:bCs/>
          <w:noProof w:val="0"/>
          <w:sz w:val="20"/>
          <w:lang w:val="en-US" w:eastAsia="zh-TW"/>
        </w:rPr>
        <w:t>.</w:t>
      </w:r>
      <w:r w:rsidR="00232D31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</w:p>
    <w:p w:rsidR="00981DDB" w:rsidRDefault="00981DDB" w:rsidP="00232D3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2"/>
          <w:u w:val="single"/>
          <w:lang w:val="en-US" w:eastAsia="zh-TW"/>
        </w:rPr>
      </w:pPr>
    </w:p>
    <w:p w:rsidR="00B45AE8" w:rsidRPr="00232D31" w:rsidRDefault="00232D31" w:rsidP="00232D3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2"/>
          <w:u w:val="single"/>
          <w:lang w:val="en-US" w:eastAsia="zh-TW"/>
        </w:rPr>
      </w:pPr>
      <w:r w:rsidRPr="00232D31">
        <w:rPr>
          <w:rFonts w:cs="Arial"/>
          <w:b w:val="0"/>
          <w:bCs/>
          <w:noProof w:val="0"/>
          <w:sz w:val="22"/>
          <w:u w:val="single"/>
          <w:lang w:val="en-US" w:eastAsia="zh-TW"/>
        </w:rPr>
        <w:t xml:space="preserve">Measurement accuracy </w:t>
      </w:r>
    </w:p>
    <w:p w:rsidR="00F60A10" w:rsidRPr="00232D31" w:rsidRDefault="00B45AE8" w:rsidP="00232D3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 w:rsidRPr="00232D31">
        <w:rPr>
          <w:rFonts w:cs="Arial"/>
          <w:b w:val="0"/>
          <w:bCs/>
          <w:noProof w:val="0"/>
          <w:sz w:val="20"/>
          <w:lang w:val="en-US" w:eastAsia="zh-TW"/>
        </w:rPr>
        <w:t xml:space="preserve">In LTE, the RSRP </w:t>
      </w:r>
      <w:r w:rsidR="00354FC2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measurement </w:t>
      </w:r>
      <w:r w:rsidRPr="00232D31">
        <w:rPr>
          <w:rFonts w:cs="Arial"/>
          <w:b w:val="0"/>
          <w:bCs/>
          <w:noProof w:val="0"/>
          <w:sz w:val="20"/>
          <w:lang w:val="en-US" w:eastAsia="zh-TW"/>
        </w:rPr>
        <w:t xml:space="preserve">accuracy </w:t>
      </w:r>
      <w:r w:rsidR="009E081E">
        <w:rPr>
          <w:rFonts w:cs="Arial" w:hint="eastAsia"/>
          <w:b w:val="0"/>
          <w:bCs/>
          <w:noProof w:val="0"/>
          <w:sz w:val="20"/>
          <w:lang w:val="en-US" w:eastAsia="zh-TW"/>
        </w:rPr>
        <w:t>can be</w:t>
      </w:r>
      <w:r w:rsidRPr="00232D31">
        <w:rPr>
          <w:rFonts w:cs="Arial"/>
          <w:b w:val="0"/>
          <w:bCs/>
          <w:noProof w:val="0"/>
          <w:sz w:val="20"/>
          <w:lang w:val="en-US" w:eastAsia="zh-TW"/>
        </w:rPr>
        <w:t xml:space="preserve"> achieved by </w:t>
      </w:r>
      <w:r w:rsidR="009E081E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having </w:t>
      </w:r>
      <w:r w:rsidRPr="00232D31">
        <w:rPr>
          <w:rFonts w:cs="Arial"/>
          <w:b w:val="0"/>
          <w:bCs/>
          <w:noProof w:val="0"/>
          <w:sz w:val="20"/>
          <w:lang w:val="en-US" w:eastAsia="zh-TW"/>
        </w:rPr>
        <w:t xml:space="preserve">240 </w:t>
      </w:r>
      <w:r w:rsidR="00F60A10">
        <w:rPr>
          <w:rFonts w:cs="Arial"/>
          <w:b w:val="0"/>
          <w:bCs/>
          <w:noProof w:val="0"/>
          <w:sz w:val="20"/>
          <w:lang w:val="en-US" w:eastAsia="zh-TW"/>
        </w:rPr>
        <w:t>CRS REs in 200 ms</w:t>
      </w:r>
      <w:r w:rsidR="00F60A10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, where </w:t>
      </w:r>
      <w:r w:rsidR="00354FC2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there are </w:t>
      </w:r>
      <w:r w:rsidR="00F60A10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5 </w:t>
      </w:r>
      <w:r w:rsidR="00354FC2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measured </w:t>
      </w:r>
      <w:r w:rsidR="00943F80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instances </w:t>
      </w:r>
      <w:r w:rsidR="00F60A10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within </w:t>
      </w:r>
      <w:r w:rsidR="00354FC2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F60A10">
        <w:rPr>
          <w:rFonts w:cs="Arial" w:hint="eastAsia"/>
          <w:b w:val="0"/>
          <w:bCs/>
          <w:noProof w:val="0"/>
          <w:sz w:val="20"/>
          <w:lang w:val="en-US" w:eastAsia="zh-TW"/>
        </w:rPr>
        <w:t>200 ms</w:t>
      </w:r>
      <w:r w:rsidR="00262B9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period</w:t>
      </w:r>
      <w:r w:rsidR="009E081E">
        <w:rPr>
          <w:rFonts w:cs="Arial" w:hint="eastAsia"/>
          <w:b w:val="0"/>
          <w:bCs/>
          <w:noProof w:val="0"/>
          <w:sz w:val="20"/>
          <w:lang w:val="en-US" w:eastAsia="zh-TW"/>
        </w:rPr>
        <w:t>,</w:t>
      </w:r>
      <w:r w:rsidR="00F60A10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and </w:t>
      </w:r>
      <w:r w:rsidR="00354FC2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the time-frequency resource for </w:t>
      </w:r>
      <w:r w:rsidR="00F60A10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each </w:t>
      </w:r>
      <w:r w:rsidR="00354FC2">
        <w:rPr>
          <w:rFonts w:cs="Arial"/>
          <w:b w:val="0"/>
          <w:bCs/>
          <w:noProof w:val="0"/>
          <w:sz w:val="20"/>
          <w:lang w:val="en-US" w:eastAsia="zh-TW"/>
        </w:rPr>
        <w:t>measured</w:t>
      </w:r>
      <w:r w:rsidR="00354FC2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="00943F80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instance </w:t>
      </w:r>
      <w:r w:rsidR="00354FC2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is </w:t>
      </w:r>
      <w:r w:rsidR="00F60A10">
        <w:rPr>
          <w:rFonts w:cs="Arial" w:hint="eastAsia"/>
          <w:b w:val="0"/>
          <w:bCs/>
          <w:noProof w:val="0"/>
          <w:sz w:val="20"/>
          <w:lang w:val="en-US" w:eastAsia="zh-TW"/>
        </w:rPr>
        <w:t>6 PRB</w:t>
      </w:r>
      <w:r w:rsidR="00354FC2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pair</w:t>
      </w:r>
      <w:r w:rsidR="00F60A10">
        <w:rPr>
          <w:rFonts w:cs="Arial" w:hint="eastAsia"/>
          <w:b w:val="0"/>
          <w:bCs/>
          <w:noProof w:val="0"/>
          <w:sz w:val="20"/>
          <w:lang w:val="en-US" w:eastAsia="zh-TW"/>
        </w:rPr>
        <w:t>s</w:t>
      </w:r>
      <w:r w:rsidR="00354FC2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with</w:t>
      </w:r>
      <w:r w:rsidR="00F60A10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8 CRS REs</w:t>
      </w:r>
      <w:r w:rsidR="00262B9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per PRB</w:t>
      </w:r>
      <w:r w:rsidR="00354FC2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pair</w:t>
      </w:r>
      <w:r w:rsidR="00F60A10">
        <w:rPr>
          <w:rFonts w:cs="Arial" w:hint="eastAsia"/>
          <w:b w:val="0"/>
          <w:bCs/>
          <w:noProof w:val="0"/>
          <w:sz w:val="20"/>
          <w:lang w:val="en-US" w:eastAsia="zh-TW"/>
        </w:rPr>
        <w:t>.</w:t>
      </w:r>
      <w:r w:rsidR="008B6FA3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Accordingly, </w:t>
      </w:r>
      <w:r w:rsidR="009E081E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an </w:t>
      </w:r>
      <w:r w:rsidR="00F02DDD">
        <w:rPr>
          <w:rFonts w:cs="Arial" w:hint="eastAsia"/>
          <w:b w:val="0"/>
          <w:bCs/>
          <w:noProof w:val="0"/>
          <w:sz w:val="20"/>
          <w:lang w:val="en-US" w:eastAsia="zh-TW"/>
        </w:rPr>
        <w:t>RR</w:t>
      </w:r>
      <w:r w:rsidR="009E081E">
        <w:rPr>
          <w:rFonts w:cs="Arial" w:hint="eastAsia"/>
          <w:b w:val="0"/>
          <w:bCs/>
          <w:noProof w:val="0"/>
          <w:sz w:val="20"/>
          <w:lang w:val="en-US" w:eastAsia="zh-TW"/>
        </w:rPr>
        <w:t>M</w:t>
      </w:r>
      <w:r w:rsidR="00F02DDD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="009E081E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RS design based on the RS density described above </w:t>
      </w:r>
      <w:r w:rsidR="00CF3048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could </w:t>
      </w:r>
      <w:r w:rsidR="008B6FA3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be </w:t>
      </w:r>
      <w:r w:rsidR="00AC7699">
        <w:rPr>
          <w:rFonts w:cs="Arial" w:hint="eastAsia"/>
          <w:b w:val="0"/>
          <w:bCs/>
          <w:noProof w:val="0"/>
          <w:sz w:val="20"/>
          <w:lang w:val="en-US" w:eastAsia="zh-TW"/>
        </w:rPr>
        <w:t>enough</w:t>
      </w:r>
      <w:r w:rsidR="008B6FA3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to </w:t>
      </w:r>
      <w:r w:rsidR="008B6FA3">
        <w:rPr>
          <w:rFonts w:cs="Arial"/>
          <w:b w:val="0"/>
          <w:bCs/>
          <w:noProof w:val="0"/>
          <w:sz w:val="20"/>
          <w:lang w:val="en-US" w:eastAsia="zh-TW"/>
        </w:rPr>
        <w:t>provide accurate</w:t>
      </w:r>
      <w:r w:rsidR="008B6FA3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measurement</w:t>
      </w:r>
      <w:r w:rsidR="009E081E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results</w:t>
      </w:r>
      <w:r w:rsidR="008B6FA3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. </w:t>
      </w:r>
    </w:p>
    <w:p w:rsidR="00B45AE8" w:rsidRPr="00232D31" w:rsidRDefault="008B6FA3" w:rsidP="00232D3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In addition, </w:t>
      </w:r>
      <w:r w:rsidR="005C3E94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the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i</w:t>
      </w:r>
      <w:r w:rsidR="00B45AE8" w:rsidRPr="00232D31">
        <w:rPr>
          <w:rFonts w:cs="Arial"/>
          <w:b w:val="0"/>
          <w:bCs/>
          <w:noProof w:val="0"/>
          <w:sz w:val="20"/>
          <w:lang w:val="en-US" w:eastAsia="zh-TW"/>
        </w:rPr>
        <w:t xml:space="preserve">nterference </w:t>
      </w:r>
      <w:r w:rsidR="005C3E94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coming from the </w:t>
      </w:r>
      <w:r w:rsidR="006F688A">
        <w:rPr>
          <w:rFonts w:cs="Arial" w:hint="eastAsia"/>
          <w:b w:val="0"/>
          <w:bCs/>
          <w:noProof w:val="0"/>
          <w:sz w:val="20"/>
          <w:lang w:val="en-US" w:eastAsia="zh-TW"/>
        </w:rPr>
        <w:t>RR</w:t>
      </w:r>
      <w:r w:rsidR="005C3E94">
        <w:rPr>
          <w:rFonts w:cs="Arial" w:hint="eastAsia"/>
          <w:b w:val="0"/>
          <w:bCs/>
          <w:noProof w:val="0"/>
          <w:sz w:val="20"/>
          <w:lang w:val="en-US" w:eastAsia="zh-TW"/>
        </w:rPr>
        <w:t>M</w:t>
      </w:r>
      <w:r w:rsidR="006F688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="005C3E94">
        <w:rPr>
          <w:rFonts w:cs="Arial" w:hint="eastAsia"/>
          <w:b w:val="0"/>
          <w:bCs/>
          <w:noProof w:val="0"/>
          <w:sz w:val="20"/>
          <w:lang w:val="en-US" w:eastAsia="zh-TW"/>
        </w:rPr>
        <w:t>RS of</w:t>
      </w:r>
      <w:r w:rsidR="00B45AE8" w:rsidRPr="00232D31">
        <w:rPr>
          <w:rFonts w:cs="Arial"/>
          <w:b w:val="0"/>
          <w:bCs/>
          <w:noProof w:val="0"/>
          <w:sz w:val="20"/>
          <w:lang w:val="en-US" w:eastAsia="zh-TW"/>
        </w:rPr>
        <w:t xml:space="preserve"> neighboring cells would also </w:t>
      </w:r>
      <w:r w:rsidR="00AC7699">
        <w:rPr>
          <w:rFonts w:cs="Arial"/>
          <w:b w:val="0"/>
          <w:bCs/>
          <w:noProof w:val="0"/>
          <w:sz w:val="20"/>
          <w:lang w:val="en-US" w:eastAsia="zh-TW"/>
        </w:rPr>
        <w:t>affect the measurement accuracy</w:t>
      </w:r>
      <w:r w:rsidR="005C3E94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. </w:t>
      </w:r>
      <w:r w:rsidR="00B23E59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Therefore, frequency shifts of the RS symbols among neighboring cells used in LTE CRS can be </w:t>
      </w:r>
      <w:r w:rsidR="00C84B0E">
        <w:rPr>
          <w:rFonts w:cs="Arial" w:hint="eastAsia"/>
          <w:b w:val="0"/>
          <w:bCs/>
          <w:noProof w:val="0"/>
          <w:sz w:val="20"/>
          <w:lang w:val="en-US" w:eastAsia="zh-TW"/>
        </w:rPr>
        <w:t>consider</w:t>
      </w:r>
      <w:r w:rsidR="00B23E59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ed in NR </w:t>
      </w:r>
      <w:r w:rsidR="006F688A">
        <w:rPr>
          <w:rFonts w:cs="Arial" w:hint="eastAsia"/>
          <w:b w:val="0"/>
          <w:bCs/>
          <w:noProof w:val="0"/>
          <w:sz w:val="20"/>
          <w:lang w:val="en-US" w:eastAsia="zh-TW"/>
        </w:rPr>
        <w:t>RR</w:t>
      </w:r>
      <w:r w:rsidR="00B23E59">
        <w:rPr>
          <w:rFonts w:cs="Arial" w:hint="eastAsia"/>
          <w:b w:val="0"/>
          <w:bCs/>
          <w:noProof w:val="0"/>
          <w:sz w:val="20"/>
          <w:lang w:val="en-US" w:eastAsia="zh-TW"/>
        </w:rPr>
        <w:t>M</w:t>
      </w:r>
      <w:r w:rsidR="006F688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="00B23E59">
        <w:rPr>
          <w:rFonts w:cs="Arial" w:hint="eastAsia"/>
          <w:b w:val="0"/>
          <w:bCs/>
          <w:noProof w:val="0"/>
          <w:sz w:val="20"/>
          <w:lang w:val="en-US" w:eastAsia="zh-TW"/>
        </w:rPr>
        <w:t>RS to have an improved measur</w:t>
      </w:r>
      <w:r w:rsidR="00C84B0E">
        <w:rPr>
          <w:rFonts w:cs="Arial" w:hint="eastAsia"/>
          <w:b w:val="0"/>
          <w:bCs/>
          <w:noProof w:val="0"/>
          <w:sz w:val="20"/>
          <w:lang w:val="en-US" w:eastAsia="zh-TW"/>
        </w:rPr>
        <w:t>e</w:t>
      </w:r>
      <w:r w:rsidR="00B23E59">
        <w:rPr>
          <w:rFonts w:cs="Arial" w:hint="eastAsia"/>
          <w:b w:val="0"/>
          <w:bCs/>
          <w:noProof w:val="0"/>
          <w:sz w:val="20"/>
          <w:lang w:val="en-US" w:eastAsia="zh-TW"/>
        </w:rPr>
        <w:t>ment quality.</w:t>
      </w:r>
    </w:p>
    <w:p w:rsidR="00C84B0E" w:rsidRDefault="00B45AE8" w:rsidP="00C6052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i/>
          <w:noProof w:val="0"/>
          <w:sz w:val="20"/>
          <w:lang w:val="en-US" w:eastAsia="zh-TW"/>
        </w:rPr>
      </w:pPr>
      <w:r w:rsidRPr="0046081B">
        <w:rPr>
          <w:rFonts w:cs="Arial"/>
          <w:bCs/>
          <w:noProof w:val="0"/>
          <w:sz w:val="20"/>
          <w:lang w:val="en-US" w:eastAsia="zh-TW"/>
        </w:rPr>
        <w:t>Observation</w:t>
      </w:r>
      <w:r w:rsidR="00F65828">
        <w:rPr>
          <w:rFonts w:cs="Arial" w:hint="eastAsia"/>
          <w:bCs/>
          <w:noProof w:val="0"/>
          <w:sz w:val="20"/>
          <w:lang w:val="en-US" w:eastAsia="zh-TW"/>
        </w:rPr>
        <w:t xml:space="preserve"> 1</w:t>
      </w:r>
      <w:r w:rsidRPr="0046081B">
        <w:rPr>
          <w:rFonts w:cs="Arial"/>
          <w:b w:val="0"/>
          <w:bCs/>
          <w:noProof w:val="0"/>
          <w:sz w:val="20"/>
          <w:lang w:val="en-US" w:eastAsia="zh-TW"/>
        </w:rPr>
        <w:t xml:space="preserve">: </w:t>
      </w:r>
      <w:r w:rsidR="00C60528" w:rsidRPr="0046081B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For </w:t>
      </w:r>
      <w:r w:rsidR="00C60528" w:rsidRPr="0046081B">
        <w:rPr>
          <w:rFonts w:cs="Arial"/>
          <w:b w:val="0"/>
          <w:bCs/>
          <w:i/>
          <w:noProof w:val="0"/>
          <w:sz w:val="20"/>
          <w:lang w:val="en-US" w:eastAsia="zh-TW"/>
        </w:rPr>
        <w:t>measurement</w:t>
      </w:r>
      <w:r w:rsidR="00C60528" w:rsidRPr="0046081B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 accuracy,</w:t>
      </w:r>
      <w:r w:rsidR="00C84B0E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 the RS density of 48 REs per 40 ms</w:t>
      </w:r>
      <w:r w:rsidR="00C60528" w:rsidRPr="0046081B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 </w:t>
      </w:r>
      <w:r w:rsidR="00A51324">
        <w:rPr>
          <w:rFonts w:cs="Arial" w:hint="eastAsia"/>
          <w:b w:val="0"/>
          <w:bCs/>
          <w:i/>
          <w:noProof w:val="0"/>
          <w:sz w:val="20"/>
          <w:lang w:val="en-US" w:eastAsia="zh-TW"/>
        </w:rPr>
        <w:t>c</w:t>
      </w:r>
      <w:r w:rsidR="00A51324" w:rsidRPr="0046081B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ould </w:t>
      </w:r>
      <w:r w:rsidR="00C60528" w:rsidRPr="0046081B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be enough to </w:t>
      </w:r>
      <w:r w:rsidR="00C60528" w:rsidRPr="0046081B">
        <w:rPr>
          <w:rFonts w:cs="Arial"/>
          <w:b w:val="0"/>
          <w:bCs/>
          <w:i/>
          <w:noProof w:val="0"/>
          <w:sz w:val="20"/>
          <w:lang w:val="en-US" w:eastAsia="zh-TW"/>
        </w:rPr>
        <w:t>provide accurate</w:t>
      </w:r>
      <w:r w:rsidR="00C60528" w:rsidRPr="0046081B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 measurement</w:t>
      </w:r>
      <w:r w:rsidR="00C84B0E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 results</w:t>
      </w:r>
      <w:r w:rsidR="00C60528" w:rsidRPr="0046081B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. </w:t>
      </w:r>
    </w:p>
    <w:p w:rsidR="0046081B" w:rsidRDefault="00C84B0E" w:rsidP="00C6052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i/>
          <w:noProof w:val="0"/>
          <w:sz w:val="20"/>
          <w:lang w:val="en-US" w:eastAsia="zh-TW"/>
        </w:rPr>
      </w:pPr>
      <w:r w:rsidRPr="00C84B0E">
        <w:rPr>
          <w:rFonts w:cs="Arial" w:hint="eastAsia"/>
          <w:bCs/>
          <w:noProof w:val="0"/>
          <w:sz w:val="20"/>
          <w:lang w:val="en-US" w:eastAsia="zh-TW"/>
        </w:rPr>
        <w:t>Observation 2:</w:t>
      </w:r>
      <w:r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 </w:t>
      </w:r>
      <w:r w:rsidRPr="00060F06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Frequency shifts </w:t>
      </w:r>
      <w:r w:rsidR="00EE3FC1">
        <w:rPr>
          <w:rFonts w:cs="Arial" w:hint="eastAsia"/>
          <w:b w:val="0"/>
          <w:bCs/>
          <w:i/>
          <w:noProof w:val="0"/>
          <w:sz w:val="20"/>
          <w:lang w:val="en-US" w:eastAsia="zh-TW"/>
        </w:rPr>
        <w:t>on</w:t>
      </w:r>
      <w:r w:rsidR="00EE3FC1" w:rsidRPr="00060F06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 </w:t>
      </w:r>
      <w:r w:rsidRPr="00060F06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the RS symbols among neighboring cells can be considered in </w:t>
      </w:r>
      <w:r w:rsidR="006F688A">
        <w:rPr>
          <w:rFonts w:cs="Arial" w:hint="eastAsia"/>
          <w:b w:val="0"/>
          <w:bCs/>
          <w:i/>
          <w:noProof w:val="0"/>
          <w:sz w:val="20"/>
          <w:lang w:val="en-US" w:eastAsia="zh-TW"/>
        </w:rPr>
        <w:t>RR</w:t>
      </w:r>
      <w:r w:rsidRPr="00060F06">
        <w:rPr>
          <w:rFonts w:cs="Arial" w:hint="eastAsia"/>
          <w:b w:val="0"/>
          <w:bCs/>
          <w:i/>
          <w:noProof w:val="0"/>
          <w:sz w:val="20"/>
          <w:lang w:val="en-US" w:eastAsia="zh-TW"/>
        </w:rPr>
        <w:t>M</w:t>
      </w:r>
      <w:r w:rsidR="006F688A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 </w:t>
      </w:r>
      <w:r w:rsidRPr="00060F06">
        <w:rPr>
          <w:rFonts w:cs="Arial" w:hint="eastAsia"/>
          <w:b w:val="0"/>
          <w:bCs/>
          <w:i/>
          <w:noProof w:val="0"/>
          <w:sz w:val="20"/>
          <w:lang w:val="en-US" w:eastAsia="zh-TW"/>
        </w:rPr>
        <w:t>RS to improve measurement quality.</w:t>
      </w:r>
    </w:p>
    <w:p w:rsidR="007D1645" w:rsidRPr="007D1645" w:rsidRDefault="007D1645" w:rsidP="00C6052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i/>
          <w:noProof w:val="0"/>
          <w:sz w:val="20"/>
          <w:lang w:val="en-US" w:eastAsia="zh-TW"/>
        </w:rPr>
      </w:pPr>
    </w:p>
    <w:p w:rsidR="00C60528" w:rsidRDefault="008F2DFE" w:rsidP="00C6052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i/>
          <w:noProof w:val="0"/>
          <w:sz w:val="20"/>
          <w:lang w:val="en-US" w:eastAsia="zh-TW"/>
        </w:rPr>
      </w:pPr>
      <w:r>
        <w:rPr>
          <w:rFonts w:cs="Arial" w:hint="eastAsia"/>
          <w:b w:val="0"/>
          <w:bCs/>
          <w:noProof w:val="0"/>
          <w:sz w:val="22"/>
          <w:u w:val="single"/>
          <w:lang w:val="en-US" w:eastAsia="zh-TW"/>
        </w:rPr>
        <w:t xml:space="preserve">Capability to identify measured objects </w:t>
      </w:r>
      <w:r w:rsidR="00C60528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</w:p>
    <w:p w:rsidR="00B45AE8" w:rsidRDefault="00AF241B" w:rsidP="00C6052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A </w:t>
      </w:r>
      <w:r w:rsidR="00973B66">
        <w:rPr>
          <w:rFonts w:cs="Arial"/>
          <w:b w:val="0"/>
          <w:bCs/>
          <w:noProof w:val="0"/>
          <w:sz w:val="20"/>
          <w:lang w:val="en-US" w:eastAsia="zh-TW"/>
        </w:rPr>
        <w:t xml:space="preserve">UE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can receive </w:t>
      </w:r>
      <w:r w:rsidR="00973B66">
        <w:rPr>
          <w:rFonts w:cs="Arial" w:hint="eastAsia"/>
          <w:b w:val="0"/>
          <w:bCs/>
          <w:noProof w:val="0"/>
          <w:sz w:val="20"/>
          <w:lang w:val="en-US" w:eastAsia="zh-TW"/>
        </w:rPr>
        <w:t>multiple RRM</w:t>
      </w:r>
      <w:r w:rsidR="00B45AE8" w:rsidRPr="00C60528">
        <w:rPr>
          <w:rFonts w:cs="Arial"/>
          <w:b w:val="0"/>
          <w:bCs/>
          <w:noProof w:val="0"/>
          <w:sz w:val="20"/>
          <w:lang w:val="en-US" w:eastAsia="zh-TW"/>
        </w:rPr>
        <w:t xml:space="preserve"> RS from multiple cells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.</w:t>
      </w:r>
      <w:r w:rsidRPr="00C60528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The</w:t>
      </w:r>
      <w:r w:rsidRPr="00C60528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 w:rsidR="00B45AE8" w:rsidRPr="00C60528">
        <w:rPr>
          <w:rFonts w:cs="Arial"/>
          <w:b w:val="0"/>
          <w:bCs/>
          <w:noProof w:val="0"/>
          <w:sz w:val="20"/>
          <w:lang w:val="en-US" w:eastAsia="zh-TW"/>
        </w:rPr>
        <w:t xml:space="preserve">UE should be able to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distinguish </w:t>
      </w:r>
      <w:r w:rsidR="00B45AE8" w:rsidRPr="00C60528">
        <w:rPr>
          <w:rFonts w:cs="Arial"/>
          <w:b w:val="0"/>
          <w:bCs/>
          <w:noProof w:val="0"/>
          <w:sz w:val="20"/>
          <w:lang w:val="en-US" w:eastAsia="zh-TW"/>
        </w:rPr>
        <w:t>from which</w:t>
      </w:r>
      <w:r w:rsidR="00973B66">
        <w:rPr>
          <w:rFonts w:cs="Arial"/>
          <w:b w:val="0"/>
          <w:bCs/>
          <w:noProof w:val="0"/>
          <w:sz w:val="20"/>
          <w:lang w:val="en-US" w:eastAsia="zh-TW"/>
        </w:rPr>
        <w:t xml:space="preserve"> cell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a received RRM RS is transmitted</w:t>
      </w:r>
      <w:r w:rsidR="00973B66">
        <w:rPr>
          <w:rFonts w:cs="Arial"/>
          <w:b w:val="0"/>
          <w:bCs/>
          <w:noProof w:val="0"/>
          <w:sz w:val="20"/>
          <w:lang w:val="en-US" w:eastAsia="zh-TW"/>
        </w:rPr>
        <w:t xml:space="preserve">.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Otherwise</w:t>
      </w:r>
      <w:r w:rsidR="00B45AE8" w:rsidRPr="00C60528">
        <w:rPr>
          <w:rFonts w:cs="Arial"/>
          <w:b w:val="0"/>
          <w:bCs/>
          <w:noProof w:val="0"/>
          <w:sz w:val="20"/>
          <w:lang w:val="en-US" w:eastAsia="zh-TW"/>
        </w:rPr>
        <w:t xml:space="preserve">, measurement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results </w:t>
      </w:r>
      <w:r w:rsidR="00B45AE8" w:rsidRPr="00C60528">
        <w:rPr>
          <w:rFonts w:cs="Arial"/>
          <w:b w:val="0"/>
          <w:bCs/>
          <w:noProof w:val="0"/>
          <w:sz w:val="20"/>
          <w:lang w:val="en-US" w:eastAsia="zh-TW"/>
        </w:rPr>
        <w:t xml:space="preserve">cannot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be linked to</w:t>
      </w:r>
      <w:r w:rsidR="00B45AE8" w:rsidRPr="00C60528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cells</w:t>
      </w:r>
      <w:r w:rsidR="00B45AE8" w:rsidRPr="00C60528">
        <w:rPr>
          <w:rFonts w:cs="Arial"/>
          <w:b w:val="0"/>
          <w:bCs/>
          <w:noProof w:val="0"/>
          <w:sz w:val="20"/>
          <w:lang w:val="en-US" w:eastAsia="zh-TW"/>
        </w:rPr>
        <w:t>.</w:t>
      </w:r>
    </w:p>
    <w:p w:rsidR="00C60528" w:rsidRDefault="00973B66" w:rsidP="00C6052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eastAsia="zh-TW"/>
        </w:rPr>
      </w:pP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For example, </w:t>
      </w:r>
      <w:r w:rsidR="00AF241B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a </w:t>
      </w:r>
      <w:r w:rsidRPr="00973B66">
        <w:rPr>
          <w:rFonts w:cs="Arial"/>
          <w:b w:val="0"/>
          <w:bCs/>
          <w:noProof w:val="0"/>
          <w:sz w:val="20"/>
          <w:lang w:eastAsia="zh-TW"/>
        </w:rPr>
        <w:t>UE detect</w:t>
      </w:r>
      <w:r w:rsidR="00AF241B">
        <w:rPr>
          <w:rFonts w:cs="Arial" w:hint="eastAsia"/>
          <w:b w:val="0"/>
          <w:bCs/>
          <w:noProof w:val="0"/>
          <w:sz w:val="20"/>
          <w:lang w:eastAsia="zh-TW"/>
        </w:rPr>
        <w:t>s</w:t>
      </w:r>
      <w:r w:rsidRPr="00973B66">
        <w:rPr>
          <w:rFonts w:cs="Arial"/>
          <w:b w:val="0"/>
          <w:bCs/>
          <w:noProof w:val="0"/>
          <w:sz w:val="20"/>
          <w:lang w:eastAsia="zh-TW"/>
        </w:rPr>
        <w:t xml:space="preserve"> cell ID by synchronization signals</w:t>
      </w:r>
      <w:r w:rsidR="008338AE">
        <w:rPr>
          <w:rFonts w:cs="Arial" w:hint="eastAsia"/>
          <w:b w:val="0"/>
          <w:bCs/>
          <w:noProof w:val="0"/>
          <w:sz w:val="20"/>
          <w:lang w:eastAsia="zh-TW"/>
        </w:rPr>
        <w:t>,</w:t>
      </w:r>
      <w:r w:rsidRPr="00973B66">
        <w:rPr>
          <w:rFonts w:cs="Arial"/>
          <w:b w:val="0"/>
          <w:bCs/>
          <w:noProof w:val="0"/>
          <w:sz w:val="20"/>
          <w:lang w:eastAsia="zh-TW"/>
        </w:rPr>
        <w:t xml:space="preserve"> and</w:t>
      </w:r>
      <w:r w:rsidR="008338AE">
        <w:rPr>
          <w:rFonts w:cs="Arial" w:hint="eastAsia"/>
          <w:b w:val="0"/>
          <w:bCs/>
          <w:noProof w:val="0"/>
          <w:sz w:val="20"/>
          <w:lang w:eastAsia="zh-TW"/>
        </w:rPr>
        <w:t xml:space="preserve"> it descrambles the RRM RS by a sequence generated based on the cell ID</w:t>
      </w:r>
      <w:r w:rsidRPr="00973B66">
        <w:rPr>
          <w:rFonts w:cs="Arial"/>
          <w:b w:val="0"/>
          <w:bCs/>
          <w:noProof w:val="0"/>
          <w:sz w:val="20"/>
          <w:lang w:eastAsia="zh-TW"/>
        </w:rPr>
        <w:t xml:space="preserve">. </w:t>
      </w:r>
      <w:r w:rsidR="008338AE">
        <w:rPr>
          <w:rFonts w:cs="Arial" w:hint="eastAsia"/>
          <w:b w:val="0"/>
          <w:bCs/>
          <w:noProof w:val="0"/>
          <w:sz w:val="20"/>
          <w:lang w:eastAsia="zh-TW"/>
        </w:rPr>
        <w:t xml:space="preserve">Thus, the </w:t>
      </w:r>
      <w:r w:rsidRPr="00973B66">
        <w:rPr>
          <w:rFonts w:cs="Arial"/>
          <w:b w:val="0"/>
          <w:bCs/>
          <w:noProof w:val="0"/>
          <w:sz w:val="20"/>
          <w:lang w:eastAsia="zh-TW"/>
        </w:rPr>
        <w:t>UE perform</w:t>
      </w:r>
      <w:r w:rsidR="008338AE">
        <w:rPr>
          <w:rFonts w:cs="Arial" w:hint="eastAsia"/>
          <w:b w:val="0"/>
          <w:bCs/>
          <w:noProof w:val="0"/>
          <w:sz w:val="20"/>
          <w:lang w:eastAsia="zh-TW"/>
        </w:rPr>
        <w:t>s</w:t>
      </w:r>
      <w:r w:rsidRPr="00973B66">
        <w:rPr>
          <w:rFonts w:cs="Arial"/>
          <w:b w:val="0"/>
          <w:bCs/>
          <w:noProof w:val="0"/>
          <w:sz w:val="20"/>
          <w:lang w:eastAsia="zh-TW"/>
        </w:rPr>
        <w:t xml:space="preserve"> RRM measurement </w:t>
      </w:r>
      <w:r w:rsidR="008338AE">
        <w:rPr>
          <w:rFonts w:cs="Arial" w:hint="eastAsia"/>
          <w:b w:val="0"/>
          <w:bCs/>
          <w:noProof w:val="0"/>
          <w:sz w:val="20"/>
          <w:lang w:eastAsia="zh-TW"/>
        </w:rPr>
        <w:t>for a cell with the knowledge</w:t>
      </w:r>
      <w:r w:rsidRPr="00973B66">
        <w:rPr>
          <w:rFonts w:cs="Arial"/>
          <w:b w:val="0"/>
          <w:bCs/>
          <w:noProof w:val="0"/>
          <w:sz w:val="20"/>
          <w:lang w:eastAsia="zh-TW"/>
        </w:rPr>
        <w:t xml:space="preserve"> </w:t>
      </w:r>
      <w:r w:rsidR="008338AE">
        <w:rPr>
          <w:rFonts w:cs="Arial" w:hint="eastAsia"/>
          <w:b w:val="0"/>
          <w:bCs/>
          <w:noProof w:val="0"/>
          <w:sz w:val="20"/>
          <w:lang w:eastAsia="zh-TW"/>
        </w:rPr>
        <w:t>of the ID of that cell</w:t>
      </w:r>
      <w:r>
        <w:rPr>
          <w:rFonts w:cs="Arial"/>
          <w:b w:val="0"/>
          <w:bCs/>
          <w:noProof w:val="0"/>
          <w:sz w:val="20"/>
          <w:lang w:eastAsia="zh-TW"/>
        </w:rPr>
        <w:t xml:space="preserve">, </w:t>
      </w:r>
      <w:r w:rsidR="008338AE">
        <w:rPr>
          <w:rFonts w:cs="Arial" w:hint="eastAsia"/>
          <w:b w:val="0"/>
          <w:bCs/>
          <w:noProof w:val="0"/>
          <w:sz w:val="20"/>
          <w:lang w:eastAsia="zh-TW"/>
        </w:rPr>
        <w:t>so</w:t>
      </w:r>
      <w:r w:rsidR="008338AE">
        <w:rPr>
          <w:rFonts w:cs="Arial"/>
          <w:b w:val="0"/>
          <w:bCs/>
          <w:noProof w:val="0"/>
          <w:sz w:val="20"/>
          <w:lang w:eastAsia="zh-TW"/>
        </w:rPr>
        <w:t xml:space="preserve"> </w:t>
      </w:r>
      <w:r w:rsidR="008338AE">
        <w:rPr>
          <w:rFonts w:cs="Arial" w:hint="eastAsia"/>
          <w:b w:val="0"/>
          <w:bCs/>
          <w:noProof w:val="0"/>
          <w:sz w:val="20"/>
          <w:lang w:eastAsia="zh-TW"/>
        </w:rPr>
        <w:t xml:space="preserve">the </w:t>
      </w:r>
      <w:r>
        <w:rPr>
          <w:rFonts w:cs="Arial"/>
          <w:b w:val="0"/>
          <w:bCs/>
          <w:noProof w:val="0"/>
          <w:sz w:val="20"/>
          <w:lang w:eastAsia="zh-TW"/>
        </w:rPr>
        <w:t>UE can i</w:t>
      </w:r>
      <w:r w:rsidRPr="00973B66">
        <w:rPr>
          <w:rFonts w:cs="Arial"/>
          <w:b w:val="0"/>
          <w:bCs/>
          <w:noProof w:val="0"/>
          <w:sz w:val="20"/>
          <w:lang w:eastAsia="zh-TW"/>
        </w:rPr>
        <w:t>dentify the quality of the corresponding cell.</w:t>
      </w:r>
    </w:p>
    <w:p w:rsidR="00433C9E" w:rsidRPr="0046081B" w:rsidRDefault="00973B66" w:rsidP="00C6052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In addition, </w:t>
      </w:r>
      <w:r w:rsidR="00B45AE8">
        <w:rPr>
          <w:rFonts w:cs="Arial" w:hint="eastAsia"/>
          <w:b w:val="0"/>
          <w:bCs/>
          <w:noProof w:val="0"/>
          <w:sz w:val="20"/>
          <w:lang w:val="en-US" w:eastAsia="zh-TW"/>
        </w:rPr>
        <w:t>i</w:t>
      </w:r>
      <w:r w:rsidRPr="00973B66">
        <w:rPr>
          <w:rFonts w:cs="Arial"/>
          <w:b w:val="0"/>
          <w:bCs/>
          <w:noProof w:val="0"/>
          <w:sz w:val="20"/>
          <w:lang w:val="en-US" w:eastAsia="zh-TW"/>
        </w:rPr>
        <w:t xml:space="preserve">f the </w:t>
      </w:r>
      <w:r w:rsidR="00B45AE8">
        <w:rPr>
          <w:rFonts w:cs="Arial" w:hint="eastAsia"/>
          <w:b w:val="0"/>
          <w:bCs/>
          <w:noProof w:val="0"/>
          <w:sz w:val="20"/>
          <w:lang w:val="en-US" w:eastAsia="zh-TW"/>
        </w:rPr>
        <w:t>RRM</w:t>
      </w:r>
      <w:r w:rsidRPr="00973B66">
        <w:rPr>
          <w:rFonts w:cs="Arial"/>
          <w:b w:val="0"/>
          <w:bCs/>
          <w:noProof w:val="0"/>
          <w:sz w:val="20"/>
          <w:lang w:val="en-US" w:eastAsia="zh-TW"/>
        </w:rPr>
        <w:t xml:space="preserve"> RS is </w:t>
      </w:r>
      <w:r w:rsidR="00B45AE8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also </w:t>
      </w:r>
      <w:r w:rsidR="00B45AE8">
        <w:rPr>
          <w:rFonts w:cs="Arial"/>
          <w:b w:val="0"/>
          <w:bCs/>
          <w:noProof w:val="0"/>
          <w:sz w:val="20"/>
          <w:lang w:val="en-US" w:eastAsia="zh-TW"/>
        </w:rPr>
        <w:t>used for beam management</w:t>
      </w:r>
      <w:r w:rsidR="00B45AE8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, </w:t>
      </w:r>
      <w:r w:rsidRPr="00973B66">
        <w:rPr>
          <w:rFonts w:cs="Arial"/>
          <w:b w:val="0"/>
          <w:bCs/>
          <w:noProof w:val="0"/>
          <w:sz w:val="20"/>
          <w:lang w:val="en-US" w:eastAsia="zh-TW"/>
        </w:rPr>
        <w:t>e.g.</w:t>
      </w:r>
      <w:r w:rsidR="0046051F">
        <w:rPr>
          <w:rFonts w:cs="Arial" w:hint="eastAsia"/>
          <w:b w:val="0"/>
          <w:bCs/>
          <w:noProof w:val="0"/>
          <w:sz w:val="20"/>
          <w:lang w:val="en-US" w:eastAsia="zh-TW"/>
        </w:rPr>
        <w:t>,</w:t>
      </w:r>
      <w:r w:rsidRPr="00973B66">
        <w:rPr>
          <w:rFonts w:cs="Arial"/>
          <w:b w:val="0"/>
          <w:bCs/>
          <w:noProof w:val="0"/>
          <w:sz w:val="20"/>
          <w:lang w:val="en-US" w:eastAsia="zh-TW"/>
        </w:rPr>
        <w:t xml:space="preserve"> report</w:t>
      </w:r>
      <w:r w:rsidR="0046051F">
        <w:rPr>
          <w:rFonts w:cs="Arial" w:hint="eastAsia"/>
          <w:b w:val="0"/>
          <w:bCs/>
          <w:noProof w:val="0"/>
          <w:sz w:val="20"/>
          <w:lang w:val="en-US" w:eastAsia="zh-TW"/>
        </w:rPr>
        <w:t>ing</w:t>
      </w:r>
      <w:r w:rsidRPr="00973B66">
        <w:rPr>
          <w:rFonts w:cs="Arial"/>
          <w:b w:val="0"/>
          <w:bCs/>
          <w:noProof w:val="0"/>
          <w:sz w:val="20"/>
          <w:lang w:val="en-US" w:eastAsia="zh-TW"/>
        </w:rPr>
        <w:t xml:space="preserve"> to</w:t>
      </w:r>
      <w:r w:rsidR="00B45AE8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 w:rsidR="0046051F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B45AE8">
        <w:rPr>
          <w:rFonts w:cs="Arial"/>
          <w:b w:val="0"/>
          <w:bCs/>
          <w:noProof w:val="0"/>
          <w:sz w:val="20"/>
          <w:lang w:val="en-US" w:eastAsia="zh-TW"/>
        </w:rPr>
        <w:t>network to select one of beams</w:t>
      </w:r>
      <w:r w:rsidRPr="00973B66">
        <w:rPr>
          <w:rFonts w:cs="Arial"/>
          <w:b w:val="0"/>
          <w:bCs/>
          <w:noProof w:val="0"/>
          <w:sz w:val="20"/>
          <w:lang w:val="en-US" w:eastAsia="zh-TW"/>
        </w:rPr>
        <w:t xml:space="preserve">, </w:t>
      </w:r>
      <w:r w:rsidR="0046051F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the </w:t>
      </w:r>
      <w:r w:rsidRPr="00973B66">
        <w:rPr>
          <w:rFonts w:cs="Arial"/>
          <w:b w:val="0"/>
          <w:bCs/>
          <w:noProof w:val="0"/>
          <w:sz w:val="20"/>
          <w:lang w:val="en-US" w:eastAsia="zh-TW"/>
        </w:rPr>
        <w:t xml:space="preserve">UE should be able to identify the </w:t>
      </w:r>
      <w:r w:rsidR="00B45AE8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RRM RS </w:t>
      </w:r>
      <w:r w:rsidR="0046051F">
        <w:rPr>
          <w:rFonts w:cs="Arial" w:hint="eastAsia"/>
          <w:b w:val="0"/>
          <w:bCs/>
          <w:noProof w:val="0"/>
          <w:sz w:val="20"/>
          <w:lang w:val="en-US" w:eastAsia="zh-TW"/>
        </w:rPr>
        <w:t>associated with each</w:t>
      </w:r>
      <w:r w:rsidR="00B45AE8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Pr="00973B66">
        <w:rPr>
          <w:rFonts w:cs="Arial"/>
          <w:b w:val="0"/>
          <w:bCs/>
          <w:noProof w:val="0"/>
          <w:sz w:val="20"/>
          <w:lang w:val="en-US" w:eastAsia="zh-TW"/>
        </w:rPr>
        <w:t>beam.</w:t>
      </w:r>
      <w:r w:rsidR="00B45AE8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="00433C9E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Similarly, if the RRM </w:t>
      </w:r>
      <w:r w:rsidR="0046051F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RSs </w:t>
      </w:r>
      <w:r w:rsidR="00433C9E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from </w:t>
      </w:r>
      <w:r w:rsidR="00433C9E">
        <w:rPr>
          <w:rFonts w:cs="Arial"/>
          <w:b w:val="0"/>
          <w:bCs/>
          <w:noProof w:val="0"/>
          <w:sz w:val="20"/>
          <w:lang w:val="en-US" w:eastAsia="zh-TW"/>
        </w:rPr>
        <w:t>different</w:t>
      </w:r>
      <w:r w:rsidR="00433C9E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TRPs can be </w:t>
      </w:r>
      <w:r w:rsidR="0046051F">
        <w:rPr>
          <w:rFonts w:cs="Arial" w:hint="eastAsia"/>
          <w:b w:val="0"/>
          <w:bCs/>
          <w:noProof w:val="0"/>
          <w:sz w:val="20"/>
          <w:lang w:val="en-US" w:eastAsia="zh-TW"/>
        </w:rPr>
        <w:t>distinguished</w:t>
      </w:r>
      <w:r w:rsidR="00433C9E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, </w:t>
      </w:r>
      <w:r w:rsidR="00433C9E">
        <w:rPr>
          <w:rFonts w:cs="Arial" w:hint="eastAsia"/>
          <w:b w:val="0"/>
          <w:bCs/>
          <w:noProof w:val="0"/>
          <w:sz w:val="20"/>
          <w:lang w:eastAsia="zh-TW"/>
        </w:rPr>
        <w:t xml:space="preserve">UE can </w:t>
      </w:r>
      <w:r w:rsidR="0046051F">
        <w:rPr>
          <w:rFonts w:cs="Arial" w:hint="eastAsia"/>
          <w:b w:val="0"/>
          <w:bCs/>
          <w:noProof w:val="0"/>
          <w:sz w:val="20"/>
          <w:lang w:eastAsia="zh-TW"/>
        </w:rPr>
        <w:t>do beam selection</w:t>
      </w:r>
      <w:r w:rsidR="00433C9E" w:rsidRPr="00B45AE8">
        <w:rPr>
          <w:rFonts w:cs="Arial"/>
          <w:b w:val="0"/>
          <w:bCs/>
          <w:noProof w:val="0"/>
          <w:sz w:val="20"/>
          <w:lang w:eastAsia="zh-TW"/>
        </w:rPr>
        <w:t xml:space="preserve"> among TRPs.</w:t>
      </w:r>
    </w:p>
    <w:p w:rsidR="00AE6A7C" w:rsidRPr="0046081B" w:rsidRDefault="00AE6A7C" w:rsidP="0046081B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Cs/>
          <w:noProof w:val="0"/>
          <w:sz w:val="20"/>
          <w:lang w:val="en-US" w:eastAsia="zh-TW"/>
        </w:rPr>
      </w:pPr>
      <w:r w:rsidRPr="0046081B">
        <w:rPr>
          <w:rFonts w:cs="Arial"/>
          <w:bCs/>
          <w:noProof w:val="0"/>
          <w:sz w:val="20"/>
          <w:lang w:val="en-US" w:eastAsia="zh-TW"/>
        </w:rPr>
        <w:t>Observation</w:t>
      </w:r>
      <w:r w:rsidR="00F65828">
        <w:rPr>
          <w:rFonts w:cs="Arial" w:hint="eastAsia"/>
          <w:bCs/>
          <w:noProof w:val="0"/>
          <w:sz w:val="20"/>
          <w:lang w:val="en-US" w:eastAsia="zh-TW"/>
        </w:rPr>
        <w:t xml:space="preserve"> </w:t>
      </w:r>
      <w:r w:rsidR="00D9233B">
        <w:rPr>
          <w:rFonts w:cs="Arial" w:hint="eastAsia"/>
          <w:bCs/>
          <w:noProof w:val="0"/>
          <w:sz w:val="20"/>
          <w:lang w:val="en-US" w:eastAsia="zh-TW"/>
        </w:rPr>
        <w:t>3</w:t>
      </w:r>
      <w:r w:rsidRPr="0046081B">
        <w:rPr>
          <w:rFonts w:cs="Arial"/>
          <w:bCs/>
          <w:noProof w:val="0"/>
          <w:sz w:val="20"/>
          <w:lang w:val="en-US" w:eastAsia="zh-TW"/>
        </w:rPr>
        <w:t xml:space="preserve">: </w:t>
      </w:r>
      <w:r w:rsidR="00104936">
        <w:rPr>
          <w:rFonts w:cs="Arial" w:hint="eastAsia"/>
          <w:b w:val="0"/>
          <w:bCs/>
          <w:i/>
          <w:noProof w:val="0"/>
          <w:sz w:val="20"/>
          <w:lang w:val="en-US" w:eastAsia="zh-TW"/>
        </w:rPr>
        <w:t>The capability of measured objects identification needs to be considered in RRM RS design.</w:t>
      </w:r>
    </w:p>
    <w:p w:rsidR="00C60528" w:rsidRPr="00C60528" w:rsidRDefault="00C60528" w:rsidP="00C6052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2"/>
          <w:lang w:val="en-US" w:eastAsia="zh-TW"/>
        </w:rPr>
      </w:pPr>
    </w:p>
    <w:p w:rsidR="00000000" w:rsidRDefault="00F2277B">
      <w:pPr>
        <w:pStyle w:val="Heading2"/>
        <w:spacing w:after="120"/>
        <w:ind w:left="578" w:hanging="578"/>
        <w:rPr>
          <w:rFonts w:cs="Arial"/>
          <w:b/>
          <w:bCs/>
          <w:sz w:val="20"/>
          <w:lang w:val="en-US" w:eastAsia="zh-TW"/>
        </w:rPr>
      </w:pPr>
      <w:r>
        <w:rPr>
          <w:rFonts w:cs="Arial" w:hint="eastAsia"/>
          <w:lang w:val="en-US" w:eastAsia="zh-TW"/>
        </w:rPr>
        <w:t xml:space="preserve">Considerations </w:t>
      </w:r>
      <w:r w:rsidR="006B1728">
        <w:rPr>
          <w:rFonts w:cs="Arial" w:hint="eastAsia"/>
          <w:lang w:val="en-US" w:eastAsia="zh-TW"/>
        </w:rPr>
        <w:t>on</w:t>
      </w:r>
      <w:r>
        <w:rPr>
          <w:rFonts w:cs="Arial" w:hint="eastAsia"/>
          <w:lang w:val="en-US" w:eastAsia="zh-TW"/>
        </w:rPr>
        <w:t xml:space="preserve"> </w:t>
      </w:r>
      <w:r w:rsidR="00C83F80">
        <w:rPr>
          <w:rFonts w:cs="Arial" w:hint="eastAsia"/>
          <w:lang w:val="en-US" w:eastAsia="zh-TW"/>
        </w:rPr>
        <w:t xml:space="preserve">Synchronization Signals </w:t>
      </w:r>
      <w:r>
        <w:rPr>
          <w:rFonts w:cs="Arial" w:hint="eastAsia"/>
          <w:lang w:val="en-US" w:eastAsia="zh-TW"/>
        </w:rPr>
        <w:t>Based</w:t>
      </w:r>
      <w:r w:rsidR="00C83F80">
        <w:rPr>
          <w:rFonts w:cs="Arial" w:hint="eastAsia"/>
          <w:lang w:val="en-US" w:eastAsia="zh-TW"/>
        </w:rPr>
        <w:t xml:space="preserve"> </w:t>
      </w:r>
      <w:r w:rsidR="00C83F80" w:rsidRPr="0042170C">
        <w:rPr>
          <w:rFonts w:cs="Arial"/>
          <w:lang w:val="en-US" w:eastAsia="zh-TW"/>
        </w:rPr>
        <w:t xml:space="preserve">RRM Measurement </w:t>
      </w:r>
    </w:p>
    <w:p w:rsidR="004B4776" w:rsidRDefault="006B1728" w:rsidP="00365B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E548D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intercell </w:t>
      </w:r>
      <w:r w:rsidRPr="001A7638">
        <w:rPr>
          <w:rFonts w:cs="Arial" w:hint="eastAsia"/>
          <w:b w:val="0"/>
          <w:bCs/>
          <w:noProof w:val="0"/>
          <w:sz w:val="20"/>
          <w:lang w:val="en-US" w:eastAsia="zh-TW"/>
        </w:rPr>
        <w:t>i</w:t>
      </w:r>
      <w:r w:rsidRPr="001A7638">
        <w:rPr>
          <w:rFonts w:cs="Arial"/>
          <w:b w:val="0"/>
          <w:bCs/>
          <w:noProof w:val="0"/>
          <w:sz w:val="20"/>
          <w:lang w:val="en-US" w:eastAsia="zh-TW"/>
        </w:rPr>
        <w:t>nt</w:t>
      </w:r>
      <w:r>
        <w:rPr>
          <w:rFonts w:cs="Arial"/>
          <w:b w:val="0"/>
          <w:bCs/>
          <w:noProof w:val="0"/>
          <w:sz w:val="20"/>
          <w:lang w:val="en-US" w:eastAsia="zh-TW"/>
        </w:rPr>
        <w:t>erference</w:t>
      </w:r>
      <w:r w:rsidR="00E548D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, which would degrade </w:t>
      </w:r>
      <w:r w:rsidR="00C43E61" w:rsidRPr="00C43E61">
        <w:rPr>
          <w:rFonts w:cs="Arial"/>
          <w:b w:val="0"/>
          <w:bCs/>
          <w:noProof w:val="0"/>
          <w:sz w:val="20"/>
          <w:lang w:val="en-US" w:eastAsia="zh-TW"/>
        </w:rPr>
        <w:t>measurement accuracy</w:t>
      </w:r>
      <w:r w:rsidR="00DE5C5E">
        <w:rPr>
          <w:rFonts w:cs="Arial" w:hint="eastAsia"/>
          <w:b w:val="0"/>
          <w:bCs/>
          <w:noProof w:val="0"/>
          <w:sz w:val="20"/>
          <w:lang w:val="en-US" w:eastAsia="zh-TW"/>
        </w:rPr>
        <w:t>, would be one of concerns on synchronization signals based RRM measurements.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="00AF6229">
        <w:rPr>
          <w:rFonts w:cs="Arial" w:hint="eastAsia"/>
          <w:b w:val="0"/>
          <w:bCs/>
          <w:noProof w:val="0"/>
          <w:sz w:val="20"/>
          <w:lang w:val="en-US" w:eastAsia="zh-TW"/>
        </w:rPr>
        <w:t>In addition, i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f </w:t>
      </w:r>
      <w:r w:rsidR="005D250B">
        <w:rPr>
          <w:rFonts w:cs="Arial" w:hint="eastAsia"/>
          <w:b w:val="0"/>
          <w:bCs/>
          <w:noProof w:val="0"/>
          <w:sz w:val="20"/>
          <w:lang w:val="en-US" w:eastAsia="zh-TW"/>
        </w:rPr>
        <w:t>NR-SSS is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used for RRM measurements, the </w:t>
      </w:r>
      <w:r w:rsidRPr="006B1728">
        <w:rPr>
          <w:rFonts w:cs="Arial"/>
          <w:b w:val="0"/>
          <w:bCs/>
          <w:noProof w:val="0"/>
          <w:sz w:val="20"/>
          <w:lang w:val="en-US" w:eastAsia="zh-TW"/>
        </w:rPr>
        <w:t>adequate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number of NR-SSS sequences to </w:t>
      </w:r>
      <w:r w:rsidR="004B4776">
        <w:rPr>
          <w:rFonts w:cs="Arial" w:hint="eastAsia"/>
          <w:b w:val="0"/>
          <w:bCs/>
          <w:noProof w:val="0"/>
          <w:sz w:val="20"/>
          <w:lang w:val="en-US" w:eastAsia="zh-TW"/>
        </w:rPr>
        <w:t>identify measured objects should be considered.</w:t>
      </w:r>
    </w:p>
    <w:p w:rsidR="0094055E" w:rsidRDefault="0094055E" w:rsidP="00365B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</w:p>
    <w:p w:rsidR="00AF6229" w:rsidRPr="00232D31" w:rsidRDefault="000C2B62" w:rsidP="00AF6229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2"/>
          <w:u w:val="single"/>
          <w:lang w:val="en-US" w:eastAsia="zh-TW"/>
        </w:rPr>
      </w:pPr>
      <w:r>
        <w:rPr>
          <w:rFonts w:cs="Arial" w:hint="eastAsia"/>
          <w:b w:val="0"/>
          <w:bCs/>
          <w:noProof w:val="0"/>
          <w:sz w:val="22"/>
          <w:u w:val="single"/>
          <w:lang w:val="en-US" w:eastAsia="zh-TW"/>
        </w:rPr>
        <w:t>Intercell interference on</w:t>
      </w:r>
      <w:r w:rsidR="00AF6229">
        <w:rPr>
          <w:rFonts w:cs="Arial" w:hint="eastAsia"/>
          <w:b w:val="0"/>
          <w:bCs/>
          <w:noProof w:val="0"/>
          <w:sz w:val="22"/>
          <w:u w:val="single"/>
          <w:lang w:val="en-US" w:eastAsia="zh-TW"/>
        </w:rPr>
        <w:t xml:space="preserve"> </w:t>
      </w:r>
      <w:r w:rsidR="00C43E61" w:rsidRPr="00C43E61">
        <w:rPr>
          <w:rFonts w:cs="Arial"/>
          <w:b w:val="0"/>
          <w:bCs/>
          <w:noProof w:val="0"/>
          <w:sz w:val="22"/>
          <w:u w:val="single"/>
          <w:lang w:val="en-US" w:eastAsia="zh-TW"/>
        </w:rPr>
        <w:t>synchronization signals based RRM measurements</w:t>
      </w:r>
    </w:p>
    <w:p w:rsidR="00000000" w:rsidRDefault="00365B4E">
      <w:pPr>
        <w:jc w:val="both"/>
        <w:rPr>
          <w:rFonts w:ascii="Arial" w:hAnsi="Arial" w:cs="Arial"/>
          <w:bCs/>
          <w:lang w:val="en-US" w:eastAsia="zh-TW"/>
        </w:rPr>
      </w:pPr>
      <w:r>
        <w:rPr>
          <w:rFonts w:ascii="Arial" w:hAnsi="Arial" w:cs="Arial" w:hint="eastAsia"/>
          <w:bCs/>
          <w:lang w:val="en-US" w:eastAsia="zh-TW"/>
        </w:rPr>
        <w:t>T</w:t>
      </w:r>
      <w:r w:rsidRPr="00365B4E">
        <w:rPr>
          <w:rFonts w:ascii="Arial" w:hAnsi="Arial" w:cs="Arial" w:hint="eastAsia"/>
          <w:bCs/>
          <w:lang w:val="en-US" w:eastAsia="zh-TW"/>
        </w:rPr>
        <w:t>he i</w:t>
      </w:r>
      <w:r w:rsidRPr="00365B4E">
        <w:rPr>
          <w:rFonts w:ascii="Arial" w:hAnsi="Arial" w:cs="Arial"/>
          <w:bCs/>
          <w:lang w:val="en-US" w:eastAsia="zh-TW"/>
        </w:rPr>
        <w:t xml:space="preserve">nterference </w:t>
      </w:r>
      <w:r w:rsidR="00B04524">
        <w:rPr>
          <w:rFonts w:ascii="Arial" w:hAnsi="Arial" w:cs="Arial" w:hint="eastAsia"/>
          <w:bCs/>
          <w:lang w:val="en-US" w:eastAsia="zh-TW"/>
        </w:rPr>
        <w:t xml:space="preserve">coming </w:t>
      </w:r>
      <w:r w:rsidRPr="00365B4E">
        <w:rPr>
          <w:rFonts w:ascii="Arial" w:hAnsi="Arial" w:cs="Arial"/>
          <w:bCs/>
          <w:lang w:val="en-US" w:eastAsia="zh-TW"/>
        </w:rPr>
        <w:t xml:space="preserve">from neighboring cells’ </w:t>
      </w:r>
      <w:r w:rsidR="00C43E61" w:rsidRPr="00C43E61">
        <w:rPr>
          <w:rFonts w:ascii="Arial" w:hAnsi="Arial" w:cs="Arial"/>
          <w:bCs/>
          <w:lang w:val="en-US" w:eastAsia="zh-TW"/>
        </w:rPr>
        <w:t xml:space="preserve">NR-SSS/NR-PSS </w:t>
      </w:r>
      <w:r>
        <w:rPr>
          <w:rFonts w:ascii="Arial" w:hAnsi="Arial" w:cs="Arial" w:hint="eastAsia"/>
          <w:bCs/>
          <w:lang w:val="en-US" w:eastAsia="zh-TW"/>
        </w:rPr>
        <w:t xml:space="preserve">would affect the </w:t>
      </w:r>
      <w:r>
        <w:rPr>
          <w:rFonts w:ascii="Arial" w:hAnsi="Arial" w:cs="Arial"/>
          <w:bCs/>
          <w:lang w:val="en-US" w:eastAsia="zh-TW"/>
        </w:rPr>
        <w:t>measurement</w:t>
      </w:r>
      <w:r>
        <w:rPr>
          <w:rFonts w:ascii="Arial" w:hAnsi="Arial" w:cs="Arial" w:hint="eastAsia"/>
          <w:bCs/>
          <w:lang w:val="en-US" w:eastAsia="zh-TW"/>
        </w:rPr>
        <w:t xml:space="preserve"> accuracy.</w:t>
      </w:r>
      <w:r w:rsidR="00B04524">
        <w:rPr>
          <w:rFonts w:ascii="Arial" w:hAnsi="Arial" w:cs="Arial" w:hint="eastAsia"/>
          <w:bCs/>
          <w:lang w:val="en-US" w:eastAsia="zh-TW"/>
        </w:rPr>
        <w:t xml:space="preserve"> </w:t>
      </w:r>
      <w:r w:rsidR="00E548DA">
        <w:rPr>
          <w:rFonts w:ascii="Arial" w:hAnsi="Arial" w:cs="Arial" w:hint="eastAsia"/>
          <w:bCs/>
          <w:lang w:val="en-US" w:eastAsia="zh-TW"/>
        </w:rPr>
        <w:t xml:space="preserve">In LTE, CRS are shifted in frequency domain among neighboring cells to </w:t>
      </w:r>
      <w:r w:rsidR="00E548DA">
        <w:rPr>
          <w:rFonts w:ascii="Arial" w:hAnsi="Arial" w:cs="Arial"/>
          <w:bCs/>
          <w:lang w:val="en-US" w:eastAsia="zh-TW"/>
        </w:rPr>
        <w:t>avoid</w:t>
      </w:r>
      <w:r w:rsidR="00E548DA">
        <w:rPr>
          <w:rFonts w:ascii="Arial" w:hAnsi="Arial" w:cs="Arial" w:hint="eastAsia"/>
          <w:bCs/>
          <w:lang w:val="en-US" w:eastAsia="zh-TW"/>
        </w:rPr>
        <w:t xml:space="preserve"> intercell interference. </w:t>
      </w:r>
      <w:r w:rsidR="00524FB8">
        <w:rPr>
          <w:rFonts w:ascii="Arial" w:hAnsi="Arial" w:cs="Arial" w:hint="eastAsia"/>
          <w:bCs/>
          <w:lang w:val="en-US" w:eastAsia="zh-TW"/>
        </w:rPr>
        <w:t>However, if</w:t>
      </w:r>
      <w:r w:rsidR="00B178B6">
        <w:rPr>
          <w:rFonts w:ascii="Arial" w:hAnsi="Arial" w:cs="Arial" w:hint="eastAsia"/>
          <w:bCs/>
          <w:lang w:val="en-US" w:eastAsia="zh-TW"/>
        </w:rPr>
        <w:t xml:space="preserve"> the </w:t>
      </w:r>
      <w:r w:rsidR="00B178B6">
        <w:rPr>
          <w:rFonts w:ascii="Arial" w:hAnsi="Arial" w:cs="Arial"/>
          <w:bCs/>
          <w:lang w:val="en-US" w:eastAsia="zh-TW"/>
        </w:rPr>
        <w:t>synchronization</w:t>
      </w:r>
      <w:r w:rsidR="00B178B6">
        <w:rPr>
          <w:rFonts w:ascii="Arial" w:hAnsi="Arial" w:cs="Arial" w:hint="eastAsia"/>
          <w:bCs/>
          <w:lang w:val="en-US" w:eastAsia="zh-TW"/>
        </w:rPr>
        <w:t xml:space="preserve"> signals of neighboring cells are located in the same frequency</w:t>
      </w:r>
      <w:r w:rsidR="00524FB8">
        <w:rPr>
          <w:rFonts w:ascii="Arial" w:hAnsi="Arial" w:cs="Arial" w:hint="eastAsia"/>
          <w:bCs/>
          <w:lang w:val="en-US" w:eastAsia="zh-TW"/>
        </w:rPr>
        <w:t xml:space="preserve">, the intercell interference cannot be avoided, and thus the </w:t>
      </w:r>
      <w:r w:rsidR="003235FF">
        <w:rPr>
          <w:rFonts w:ascii="Arial" w:hAnsi="Arial" w:cs="Arial"/>
          <w:bCs/>
          <w:lang w:val="en-US" w:eastAsia="zh-TW"/>
        </w:rPr>
        <w:t>measurement</w:t>
      </w:r>
      <w:r w:rsidR="003235FF">
        <w:rPr>
          <w:rFonts w:ascii="Arial" w:hAnsi="Arial" w:cs="Arial" w:hint="eastAsia"/>
          <w:bCs/>
          <w:lang w:val="en-US" w:eastAsia="zh-TW"/>
        </w:rPr>
        <w:t xml:space="preserve"> accuracy of </w:t>
      </w:r>
      <w:r w:rsidR="00524FB8">
        <w:rPr>
          <w:rFonts w:ascii="Arial" w:hAnsi="Arial" w:cs="Arial"/>
          <w:bCs/>
          <w:lang w:val="en-US" w:eastAsia="zh-TW"/>
        </w:rPr>
        <w:t>synchronization</w:t>
      </w:r>
      <w:r w:rsidR="00524FB8">
        <w:rPr>
          <w:rFonts w:ascii="Arial" w:hAnsi="Arial" w:cs="Arial" w:hint="eastAsia"/>
          <w:bCs/>
          <w:lang w:val="en-US" w:eastAsia="zh-TW"/>
        </w:rPr>
        <w:t xml:space="preserve"> signals </w:t>
      </w:r>
      <w:r w:rsidR="003235FF">
        <w:rPr>
          <w:rFonts w:ascii="Arial" w:hAnsi="Arial" w:cs="Arial" w:hint="eastAsia"/>
          <w:bCs/>
          <w:lang w:val="en-US" w:eastAsia="zh-TW"/>
        </w:rPr>
        <w:t xml:space="preserve">based RRM </w:t>
      </w:r>
      <w:r w:rsidR="00524FB8">
        <w:rPr>
          <w:rFonts w:ascii="Arial" w:hAnsi="Arial" w:cs="Arial" w:hint="eastAsia"/>
          <w:bCs/>
          <w:lang w:val="en-US" w:eastAsia="zh-TW"/>
        </w:rPr>
        <w:t>would be degraded.</w:t>
      </w:r>
    </w:p>
    <w:p w:rsidR="00000000" w:rsidRDefault="00AE6A7C">
      <w:pPr>
        <w:jc w:val="both"/>
        <w:rPr>
          <w:rFonts w:ascii="Arial" w:hAnsi="Arial" w:cs="Arial"/>
          <w:bCs/>
          <w:lang w:val="en-US" w:eastAsia="zh-TW"/>
        </w:rPr>
      </w:pPr>
      <w:r w:rsidRPr="00F65828">
        <w:rPr>
          <w:rFonts w:ascii="Arial" w:hAnsi="Arial" w:cs="Arial"/>
          <w:b/>
          <w:bCs/>
          <w:lang w:val="en-US" w:eastAsia="zh-TW"/>
        </w:rPr>
        <w:t>Observation</w:t>
      </w:r>
      <w:r w:rsidR="00F65828">
        <w:rPr>
          <w:rFonts w:ascii="Arial" w:hAnsi="Arial" w:cs="Arial" w:hint="eastAsia"/>
          <w:b/>
          <w:bCs/>
          <w:lang w:val="en-US" w:eastAsia="zh-TW"/>
        </w:rPr>
        <w:t xml:space="preserve"> </w:t>
      </w:r>
      <w:r w:rsidR="009B3F4F">
        <w:rPr>
          <w:rFonts w:ascii="Arial" w:hAnsi="Arial" w:cs="Arial" w:hint="eastAsia"/>
          <w:b/>
          <w:bCs/>
          <w:lang w:val="en-US" w:eastAsia="zh-TW"/>
        </w:rPr>
        <w:t>4</w:t>
      </w:r>
      <w:r w:rsidRPr="00F65828">
        <w:rPr>
          <w:rFonts w:ascii="Arial" w:hAnsi="Arial" w:cs="Arial"/>
          <w:b/>
          <w:bCs/>
          <w:lang w:val="en-US" w:eastAsia="zh-TW"/>
        </w:rPr>
        <w:t>:</w:t>
      </w:r>
      <w:r w:rsidRPr="00F65828">
        <w:rPr>
          <w:rFonts w:ascii="Arial" w:hAnsi="Arial" w:cs="Arial"/>
          <w:bCs/>
          <w:lang w:val="en-US" w:eastAsia="zh-TW"/>
        </w:rPr>
        <w:t xml:space="preserve"> </w:t>
      </w:r>
      <w:r w:rsidR="0090182B">
        <w:rPr>
          <w:rFonts w:ascii="Arial" w:hAnsi="Arial" w:cs="Arial" w:hint="eastAsia"/>
          <w:bCs/>
          <w:i/>
          <w:lang w:val="en-US" w:eastAsia="zh-TW"/>
        </w:rPr>
        <w:t>F</w:t>
      </w:r>
      <w:r w:rsidR="00372D24">
        <w:rPr>
          <w:rFonts w:ascii="Arial" w:hAnsi="Arial" w:cs="Arial" w:hint="eastAsia"/>
          <w:bCs/>
          <w:i/>
          <w:lang w:val="en-US" w:eastAsia="zh-TW"/>
        </w:rPr>
        <w:t>or</w:t>
      </w:r>
      <w:r w:rsidR="00372D24" w:rsidRPr="00372D24">
        <w:rPr>
          <w:rFonts w:ascii="Arial" w:hAnsi="Arial" w:cs="Arial" w:hint="eastAsia"/>
          <w:bCs/>
          <w:i/>
          <w:lang w:val="en-US" w:eastAsia="zh-TW"/>
        </w:rPr>
        <w:t xml:space="preserve"> s</w:t>
      </w:r>
      <w:r w:rsidR="00372D24" w:rsidRPr="00372D24">
        <w:rPr>
          <w:rFonts w:ascii="Arial" w:hAnsi="Arial" w:cs="Arial"/>
          <w:bCs/>
          <w:i/>
          <w:lang w:val="en-US" w:eastAsia="zh-TW"/>
        </w:rPr>
        <w:t xml:space="preserve">ynchronization </w:t>
      </w:r>
      <w:r w:rsidR="00372D24" w:rsidRPr="00372D24">
        <w:rPr>
          <w:rFonts w:ascii="Arial" w:hAnsi="Arial" w:cs="Arial" w:hint="eastAsia"/>
          <w:bCs/>
          <w:i/>
          <w:lang w:val="en-US" w:eastAsia="zh-TW"/>
        </w:rPr>
        <w:t>s</w:t>
      </w:r>
      <w:r w:rsidR="00372D24" w:rsidRPr="00372D24">
        <w:rPr>
          <w:rFonts w:ascii="Arial" w:hAnsi="Arial" w:cs="Arial"/>
          <w:bCs/>
          <w:i/>
          <w:lang w:val="en-US" w:eastAsia="zh-TW"/>
        </w:rPr>
        <w:t xml:space="preserve">ignals </w:t>
      </w:r>
      <w:r w:rsidR="00372D24" w:rsidRPr="00372D24">
        <w:rPr>
          <w:rFonts w:ascii="Arial" w:hAnsi="Arial" w:cs="Arial" w:hint="eastAsia"/>
          <w:bCs/>
          <w:i/>
          <w:lang w:val="en-US" w:eastAsia="zh-TW"/>
        </w:rPr>
        <w:t>b</w:t>
      </w:r>
      <w:r w:rsidR="00372D24" w:rsidRPr="00372D24">
        <w:rPr>
          <w:rFonts w:ascii="Arial" w:hAnsi="Arial" w:cs="Arial"/>
          <w:bCs/>
          <w:i/>
          <w:lang w:val="en-US" w:eastAsia="zh-TW"/>
        </w:rPr>
        <w:t xml:space="preserve">ased RRM </w:t>
      </w:r>
      <w:r w:rsidR="006E2F60">
        <w:rPr>
          <w:rFonts w:ascii="Arial" w:hAnsi="Arial" w:cs="Arial"/>
          <w:bCs/>
          <w:i/>
          <w:lang w:val="en-US" w:eastAsia="zh-TW"/>
        </w:rPr>
        <w:t>measurem</w:t>
      </w:r>
      <w:r w:rsidR="006E2F60">
        <w:rPr>
          <w:rFonts w:ascii="Arial" w:hAnsi="Arial" w:cs="Arial" w:hint="eastAsia"/>
          <w:bCs/>
          <w:i/>
          <w:lang w:val="en-US" w:eastAsia="zh-TW"/>
        </w:rPr>
        <w:t>ent,</w:t>
      </w:r>
      <w:r w:rsidR="0090182B">
        <w:rPr>
          <w:rFonts w:ascii="Arial" w:hAnsi="Arial" w:cs="Arial" w:hint="eastAsia"/>
          <w:bCs/>
          <w:i/>
          <w:lang w:val="en-US" w:eastAsia="zh-TW"/>
        </w:rPr>
        <w:t xml:space="preserve"> </w:t>
      </w:r>
      <w:r w:rsidR="00C43E61">
        <w:rPr>
          <w:rFonts w:ascii="Arial" w:hAnsi="Arial" w:cs="Arial"/>
          <w:bCs/>
          <w:i/>
          <w:lang w:val="en-US" w:eastAsia="zh-TW"/>
        </w:rPr>
        <w:t>measurement</w:t>
      </w:r>
      <w:r w:rsidR="00C43E61" w:rsidRPr="00C43E61">
        <w:rPr>
          <w:rFonts w:ascii="Arial" w:hAnsi="Arial" w:cs="Arial"/>
          <w:bCs/>
          <w:i/>
          <w:lang w:val="en-US" w:eastAsia="zh-TW"/>
        </w:rPr>
        <w:t xml:space="preserve"> accuracy should be</w:t>
      </w:r>
      <w:r w:rsidR="00C43E61">
        <w:rPr>
          <w:rFonts w:ascii="Arial" w:hAnsi="Arial" w:cs="Arial"/>
          <w:bCs/>
          <w:i/>
          <w:lang w:val="en-US" w:eastAsia="zh-TW"/>
        </w:rPr>
        <w:t xml:space="preserve"> evaluate</w:t>
      </w:r>
      <w:r w:rsidR="006E2F60">
        <w:rPr>
          <w:rFonts w:ascii="Arial" w:hAnsi="Arial" w:cs="Arial" w:hint="eastAsia"/>
          <w:bCs/>
          <w:i/>
          <w:lang w:val="en-US" w:eastAsia="zh-TW"/>
        </w:rPr>
        <w:t>d with presence of intercell interference</w:t>
      </w:r>
      <w:r w:rsidR="00C43E61" w:rsidRPr="00C43E61">
        <w:rPr>
          <w:rFonts w:ascii="Arial" w:hAnsi="Arial" w:cs="Arial"/>
          <w:bCs/>
          <w:i/>
          <w:lang w:val="en-US" w:eastAsia="zh-TW"/>
        </w:rPr>
        <w:t>.</w:t>
      </w:r>
      <w:r w:rsidR="0090182B">
        <w:rPr>
          <w:rFonts w:ascii="Arial" w:hAnsi="Arial" w:cs="Arial" w:hint="eastAsia"/>
          <w:b/>
          <w:bCs/>
          <w:i/>
          <w:lang w:val="en-US" w:eastAsia="zh-TW"/>
        </w:rPr>
        <w:t xml:space="preserve">  </w:t>
      </w:r>
    </w:p>
    <w:p w:rsidR="007D1645" w:rsidRPr="007D1645" w:rsidRDefault="007D1645" w:rsidP="00372D24">
      <w:pPr>
        <w:rPr>
          <w:rFonts w:ascii="Arial" w:hAnsi="Arial" w:cs="Arial"/>
          <w:b/>
          <w:bCs/>
          <w:i/>
          <w:lang w:val="en-US" w:eastAsia="zh-TW"/>
        </w:rPr>
      </w:pPr>
    </w:p>
    <w:p w:rsidR="00365B4E" w:rsidRPr="00372D24" w:rsidRDefault="00372D24" w:rsidP="00372D24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2"/>
          <w:u w:val="single"/>
          <w:lang w:val="en-US" w:eastAsia="zh-TW"/>
        </w:rPr>
      </w:pPr>
      <w:r>
        <w:rPr>
          <w:rFonts w:cs="Arial" w:hint="eastAsia"/>
          <w:b w:val="0"/>
          <w:bCs/>
          <w:noProof w:val="0"/>
          <w:sz w:val="22"/>
          <w:u w:val="single"/>
          <w:lang w:val="en-US" w:eastAsia="zh-TW"/>
        </w:rPr>
        <w:t xml:space="preserve">The number </w:t>
      </w:r>
      <w:r w:rsidRPr="00372D24">
        <w:rPr>
          <w:rFonts w:cs="Arial"/>
          <w:b w:val="0"/>
          <w:bCs/>
          <w:noProof w:val="0"/>
          <w:sz w:val="22"/>
          <w:u w:val="single"/>
          <w:lang w:val="en-US" w:eastAsia="zh-TW"/>
        </w:rPr>
        <w:t xml:space="preserve">of </w:t>
      </w:r>
      <w:r w:rsidRPr="00372D24">
        <w:rPr>
          <w:rFonts w:cs="Arial" w:hint="eastAsia"/>
          <w:b w:val="0"/>
          <w:bCs/>
          <w:noProof w:val="0"/>
          <w:sz w:val="22"/>
          <w:u w:val="single"/>
          <w:lang w:val="en-US" w:eastAsia="zh-TW"/>
        </w:rPr>
        <w:t xml:space="preserve">NR-SSS </w:t>
      </w:r>
      <w:r w:rsidRPr="00372D24">
        <w:rPr>
          <w:rFonts w:cs="Arial"/>
          <w:b w:val="0"/>
          <w:bCs/>
          <w:noProof w:val="0"/>
          <w:sz w:val="22"/>
          <w:u w:val="single"/>
          <w:lang w:val="en-US" w:eastAsia="zh-TW"/>
        </w:rPr>
        <w:t xml:space="preserve">sequences </w:t>
      </w:r>
      <w:r w:rsidR="004D3233">
        <w:rPr>
          <w:rFonts w:cs="Arial" w:hint="eastAsia"/>
          <w:b w:val="0"/>
          <w:bCs/>
          <w:noProof w:val="0"/>
          <w:sz w:val="22"/>
          <w:u w:val="single"/>
          <w:lang w:val="en-US" w:eastAsia="zh-TW"/>
        </w:rPr>
        <w:t>to</w:t>
      </w:r>
      <w:r w:rsidR="004D3233" w:rsidRPr="00372D24">
        <w:rPr>
          <w:rFonts w:cs="Arial"/>
          <w:b w:val="0"/>
          <w:bCs/>
          <w:noProof w:val="0"/>
          <w:sz w:val="22"/>
          <w:u w:val="single"/>
          <w:lang w:val="en-US" w:eastAsia="zh-TW"/>
        </w:rPr>
        <w:t xml:space="preserve"> </w:t>
      </w:r>
      <w:r w:rsidR="004D3233">
        <w:rPr>
          <w:rFonts w:cs="Arial" w:hint="eastAsia"/>
          <w:b w:val="0"/>
          <w:bCs/>
          <w:noProof w:val="0"/>
          <w:sz w:val="22"/>
          <w:u w:val="single"/>
          <w:lang w:val="en-US" w:eastAsia="zh-TW"/>
        </w:rPr>
        <w:t>identify measured objects</w:t>
      </w:r>
    </w:p>
    <w:p w:rsidR="00E84446" w:rsidRDefault="00AE6A7C" w:rsidP="00E84446">
      <w:pPr>
        <w:jc w:val="both"/>
        <w:rPr>
          <w:rFonts w:ascii="Arial" w:hAnsi="Arial" w:cs="Arial"/>
          <w:bCs/>
          <w:lang w:val="en-US" w:eastAsia="zh-TW"/>
        </w:rPr>
      </w:pPr>
      <w:r w:rsidRPr="00DA5ADF">
        <w:rPr>
          <w:rFonts w:ascii="Arial" w:hAnsi="Arial" w:cs="Arial"/>
          <w:bCs/>
          <w:lang w:val="en-US" w:eastAsia="zh-TW"/>
        </w:rPr>
        <w:t xml:space="preserve">The number of </w:t>
      </w:r>
      <w:r w:rsidR="004D3233">
        <w:rPr>
          <w:rFonts w:ascii="Arial" w:hAnsi="Arial" w:cs="Arial" w:hint="eastAsia"/>
          <w:bCs/>
          <w:lang w:val="en-US" w:eastAsia="zh-TW"/>
        </w:rPr>
        <w:t>NR-SSS</w:t>
      </w:r>
      <w:r w:rsidR="003235FF">
        <w:rPr>
          <w:rFonts w:ascii="Arial" w:hAnsi="Arial" w:cs="Arial" w:hint="eastAsia"/>
          <w:bCs/>
          <w:lang w:val="en-US" w:eastAsia="zh-TW"/>
        </w:rPr>
        <w:t xml:space="preserve"> sequences</w:t>
      </w:r>
      <w:r w:rsidRPr="00DA5ADF">
        <w:rPr>
          <w:rFonts w:ascii="Arial" w:hAnsi="Arial" w:cs="Arial"/>
          <w:bCs/>
          <w:lang w:val="en-US" w:eastAsia="zh-TW"/>
        </w:rPr>
        <w:t xml:space="preserve"> should be adequate </w:t>
      </w:r>
      <w:r w:rsidR="00452A0A">
        <w:rPr>
          <w:rFonts w:ascii="Arial" w:hAnsi="Arial" w:cs="Arial" w:hint="eastAsia"/>
          <w:bCs/>
          <w:lang w:val="en-US" w:eastAsia="zh-TW"/>
        </w:rPr>
        <w:t>to identify measured objects</w:t>
      </w:r>
      <w:r w:rsidR="005F3E31">
        <w:rPr>
          <w:rFonts w:ascii="Arial" w:hAnsi="Arial" w:cs="Arial" w:hint="eastAsia"/>
          <w:bCs/>
          <w:lang w:val="en-US" w:eastAsia="zh-TW"/>
        </w:rPr>
        <w:t xml:space="preserve">. </w:t>
      </w:r>
      <w:r w:rsidR="00DA5ADF">
        <w:rPr>
          <w:rFonts w:ascii="Arial" w:hAnsi="Arial" w:cs="Arial" w:hint="eastAsia"/>
          <w:bCs/>
          <w:lang w:val="en-US" w:eastAsia="zh-TW"/>
        </w:rPr>
        <w:t>Otherwise,</w:t>
      </w:r>
      <w:r w:rsidRPr="00DA5ADF">
        <w:rPr>
          <w:rFonts w:ascii="Arial" w:hAnsi="Arial" w:cs="Arial"/>
          <w:bCs/>
          <w:lang w:val="en-US" w:eastAsia="zh-TW"/>
        </w:rPr>
        <w:t xml:space="preserve"> if </w:t>
      </w:r>
      <w:r w:rsidR="003235FF">
        <w:rPr>
          <w:rFonts w:ascii="Arial" w:hAnsi="Arial" w:cs="Arial" w:hint="eastAsia"/>
          <w:bCs/>
          <w:lang w:val="en-US" w:eastAsia="zh-TW"/>
        </w:rPr>
        <w:t>NR-SSS</w:t>
      </w:r>
      <w:r w:rsidRPr="00DA5ADF">
        <w:rPr>
          <w:rFonts w:ascii="Arial" w:hAnsi="Arial" w:cs="Arial"/>
          <w:bCs/>
          <w:lang w:val="en-US" w:eastAsia="zh-TW"/>
        </w:rPr>
        <w:t xml:space="preserve"> </w:t>
      </w:r>
      <w:r w:rsidR="003235FF">
        <w:rPr>
          <w:rFonts w:ascii="Arial" w:hAnsi="Arial" w:cs="Arial" w:hint="eastAsia"/>
          <w:bCs/>
          <w:lang w:val="en-US" w:eastAsia="zh-TW"/>
        </w:rPr>
        <w:t xml:space="preserve">sequences </w:t>
      </w:r>
      <w:r w:rsidR="00E84446">
        <w:rPr>
          <w:rFonts w:ascii="Arial" w:hAnsi="Arial" w:cs="Arial" w:hint="eastAsia"/>
          <w:bCs/>
          <w:lang w:val="en-US" w:eastAsia="zh-TW"/>
        </w:rPr>
        <w:t>collide</w:t>
      </w:r>
      <w:r w:rsidR="00DA5ADF">
        <w:rPr>
          <w:rFonts w:ascii="Arial" w:hAnsi="Arial" w:cs="Arial"/>
          <w:bCs/>
          <w:lang w:val="en-US" w:eastAsia="zh-TW"/>
        </w:rPr>
        <w:t xml:space="preserve"> </w:t>
      </w:r>
      <w:r w:rsidR="00452A0A">
        <w:rPr>
          <w:rFonts w:ascii="Arial" w:hAnsi="Arial" w:cs="Arial" w:hint="eastAsia"/>
          <w:bCs/>
          <w:lang w:val="en-US" w:eastAsia="zh-TW"/>
        </w:rPr>
        <w:t>among</w:t>
      </w:r>
      <w:r w:rsidR="00DA5ADF">
        <w:rPr>
          <w:rFonts w:ascii="Arial" w:hAnsi="Arial" w:cs="Arial"/>
          <w:bCs/>
          <w:lang w:val="en-US" w:eastAsia="zh-TW"/>
        </w:rPr>
        <w:t xml:space="preserve"> neighboring cell</w:t>
      </w:r>
      <w:r w:rsidR="00452A0A">
        <w:rPr>
          <w:rFonts w:ascii="Arial" w:hAnsi="Arial" w:cs="Arial" w:hint="eastAsia"/>
          <w:bCs/>
          <w:lang w:val="en-US" w:eastAsia="zh-TW"/>
        </w:rPr>
        <w:t>s</w:t>
      </w:r>
      <w:r w:rsidR="00DA5ADF">
        <w:rPr>
          <w:rFonts w:ascii="Arial" w:hAnsi="Arial" w:cs="Arial"/>
          <w:bCs/>
          <w:lang w:val="en-US" w:eastAsia="zh-TW"/>
        </w:rPr>
        <w:t>, UE can</w:t>
      </w:r>
      <w:r w:rsidRPr="00DA5ADF">
        <w:rPr>
          <w:rFonts w:ascii="Arial" w:hAnsi="Arial" w:cs="Arial"/>
          <w:bCs/>
          <w:lang w:val="en-US" w:eastAsia="zh-TW"/>
        </w:rPr>
        <w:t xml:space="preserve">not </w:t>
      </w:r>
      <w:r w:rsidR="00452A0A">
        <w:rPr>
          <w:rFonts w:ascii="Arial" w:hAnsi="Arial" w:cs="Arial"/>
          <w:bCs/>
          <w:lang w:val="en-US" w:eastAsia="zh-TW"/>
        </w:rPr>
        <w:t>distinguish</w:t>
      </w:r>
      <w:r w:rsidR="00452A0A">
        <w:rPr>
          <w:rFonts w:ascii="Arial" w:hAnsi="Arial" w:cs="Arial" w:hint="eastAsia"/>
          <w:bCs/>
          <w:lang w:val="en-US" w:eastAsia="zh-TW"/>
        </w:rPr>
        <w:t xml:space="preserve"> from which cell a </w:t>
      </w:r>
      <w:r w:rsidR="00452A0A">
        <w:rPr>
          <w:rFonts w:ascii="Arial" w:hAnsi="Arial" w:cs="Arial"/>
          <w:bCs/>
          <w:lang w:val="en-US" w:eastAsia="zh-TW"/>
        </w:rPr>
        <w:t>received</w:t>
      </w:r>
      <w:r w:rsidR="00452A0A">
        <w:rPr>
          <w:rFonts w:ascii="Arial" w:hAnsi="Arial" w:cs="Arial" w:hint="eastAsia"/>
          <w:bCs/>
          <w:lang w:val="en-US" w:eastAsia="zh-TW"/>
        </w:rPr>
        <w:t xml:space="preserve"> </w:t>
      </w:r>
      <w:r w:rsidR="00E84446">
        <w:rPr>
          <w:rFonts w:ascii="Arial" w:hAnsi="Arial" w:cs="Arial" w:hint="eastAsia"/>
          <w:bCs/>
          <w:lang w:val="en-US" w:eastAsia="zh-TW"/>
        </w:rPr>
        <w:t xml:space="preserve">NR-SSS is transmitted, and the </w:t>
      </w:r>
      <w:r w:rsidR="00E84446">
        <w:rPr>
          <w:rFonts w:ascii="Arial" w:hAnsi="Arial" w:cs="Arial"/>
          <w:bCs/>
          <w:lang w:val="en-US" w:eastAsia="zh-TW"/>
        </w:rPr>
        <w:t>measurement</w:t>
      </w:r>
      <w:r w:rsidR="00E84446">
        <w:rPr>
          <w:rFonts w:ascii="Arial" w:hAnsi="Arial" w:cs="Arial" w:hint="eastAsia"/>
          <w:bCs/>
          <w:lang w:val="en-US" w:eastAsia="zh-TW"/>
        </w:rPr>
        <w:t xml:space="preserve"> accuracy is degraded. The NR-PSS/NR-SSS should be able to identify at least </w:t>
      </w:r>
      <w:r w:rsidR="00A3775D">
        <w:rPr>
          <w:rFonts w:ascii="Arial" w:hAnsi="Arial" w:cs="Arial" w:hint="eastAsia"/>
          <w:bCs/>
          <w:lang w:val="en-US" w:eastAsia="zh-TW"/>
        </w:rPr>
        <w:t>a half thousand</w:t>
      </w:r>
      <w:r w:rsidR="00E84446">
        <w:rPr>
          <w:rFonts w:ascii="Arial" w:hAnsi="Arial" w:cs="Arial" w:hint="eastAsia"/>
          <w:bCs/>
          <w:lang w:val="en-US" w:eastAsia="zh-TW"/>
        </w:rPr>
        <w:t xml:space="preserve"> cells, comparing 504 PCIs are provided in legacy LTE.</w:t>
      </w:r>
    </w:p>
    <w:p w:rsidR="00000000" w:rsidRDefault="00E84446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>
        <w:rPr>
          <w:rFonts w:cs="Arial" w:hint="eastAsia"/>
          <w:bCs/>
          <w:lang w:val="en-US" w:eastAsia="zh-TW"/>
        </w:rPr>
        <w:t>In addition</w:t>
      </w:r>
      <w:r w:rsidR="00AB3B6C">
        <w:rPr>
          <w:rFonts w:cs="Arial" w:hint="eastAsia"/>
          <w:bCs/>
          <w:lang w:val="en-US" w:eastAsia="zh-TW"/>
        </w:rPr>
        <w:t xml:space="preserve">, </w:t>
      </w:r>
      <w:r w:rsidR="00AB3B6C">
        <w:rPr>
          <w:rFonts w:cs="Arial" w:hint="eastAsia"/>
          <w:b w:val="0"/>
          <w:bCs/>
          <w:noProof w:val="0"/>
          <w:sz w:val="20"/>
          <w:lang w:val="en-US" w:eastAsia="zh-TW"/>
        </w:rPr>
        <w:t>i</w:t>
      </w:r>
      <w:r w:rsidR="00AB3B6C" w:rsidRPr="00DA5ADF">
        <w:rPr>
          <w:rFonts w:cs="Arial"/>
          <w:b w:val="0"/>
          <w:bCs/>
          <w:noProof w:val="0"/>
          <w:sz w:val="20"/>
          <w:lang w:val="en-US" w:eastAsia="zh-TW"/>
        </w:rPr>
        <w:t>t</w:t>
      </w:r>
      <w:r w:rsidR="00AE6A7C" w:rsidRPr="00DA5ADF">
        <w:rPr>
          <w:rFonts w:cs="Arial"/>
          <w:b w:val="0"/>
          <w:bCs/>
          <w:noProof w:val="0"/>
          <w:sz w:val="20"/>
          <w:lang w:val="en-US" w:eastAsia="zh-TW"/>
        </w:rPr>
        <w:t xml:space="preserve"> is beneficial for beam management</w:t>
      </w:r>
      <w:r w:rsidR="00AB3B6C" w:rsidRPr="00AB3B6C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="00AB3B6C">
        <w:rPr>
          <w:rFonts w:cs="Arial" w:hint="eastAsia"/>
          <w:b w:val="0"/>
          <w:bCs/>
          <w:noProof w:val="0"/>
          <w:sz w:val="20"/>
          <w:lang w:val="en-US" w:eastAsia="zh-TW"/>
        </w:rPr>
        <w:t>i</w:t>
      </w:r>
      <w:r w:rsidR="00AB3B6C">
        <w:rPr>
          <w:rFonts w:cs="Arial"/>
          <w:b w:val="0"/>
          <w:bCs/>
          <w:noProof w:val="0"/>
          <w:sz w:val="20"/>
          <w:lang w:val="en-US" w:eastAsia="zh-TW"/>
        </w:rPr>
        <w:t>f</w:t>
      </w:r>
      <w:r w:rsidR="00AB3B6C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="000E4B8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a </w:t>
      </w:r>
      <w:r w:rsidR="00AB3B6C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UE can distinguish from </w:t>
      </w:r>
      <w:r w:rsidR="00C43E61" w:rsidRPr="00C43E61">
        <w:rPr>
          <w:rFonts w:cs="Arial"/>
          <w:b w:val="0"/>
          <w:bCs/>
          <w:noProof w:val="0"/>
          <w:sz w:val="20"/>
          <w:lang w:val="en-US" w:eastAsia="zh-TW"/>
        </w:rPr>
        <w:t>which beam a received RRM RS is transmitted.</w:t>
      </w:r>
      <w:r w:rsidR="00AE6A7C" w:rsidRPr="00DA5ADF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 w:rsidR="000E4B8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A </w:t>
      </w:r>
      <w:r w:rsidRPr="00DA5ADF">
        <w:rPr>
          <w:rFonts w:cs="Arial"/>
          <w:b w:val="0"/>
          <w:bCs/>
          <w:noProof w:val="0"/>
          <w:sz w:val="20"/>
          <w:lang w:val="en-US" w:eastAsia="zh-TW"/>
        </w:rPr>
        <w:t xml:space="preserve">UE could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distinguish</w:t>
      </w:r>
      <w:r w:rsidRPr="00DA5ADF">
        <w:rPr>
          <w:rFonts w:cs="Arial"/>
          <w:b w:val="0"/>
          <w:bCs/>
          <w:noProof w:val="0"/>
          <w:sz w:val="20"/>
          <w:lang w:val="en-US" w:eastAsia="zh-TW"/>
        </w:rPr>
        <w:t xml:space="preserve"> beams by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a certain</w:t>
      </w:r>
      <w:r w:rsidRPr="00DA5ADF">
        <w:rPr>
          <w:rFonts w:cs="Arial"/>
          <w:b w:val="0"/>
          <w:bCs/>
          <w:noProof w:val="0"/>
          <w:sz w:val="20"/>
          <w:lang w:val="en-US" w:eastAsia="zh-TW"/>
        </w:rPr>
        <w:t xml:space="preserve"> time-relation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between beams</w:t>
      </w:r>
      <w:r w:rsidRPr="00DA5ADF">
        <w:rPr>
          <w:rFonts w:cs="Arial"/>
          <w:b w:val="0"/>
          <w:bCs/>
          <w:noProof w:val="0"/>
          <w:sz w:val="20"/>
          <w:lang w:val="en-US" w:eastAsia="zh-TW"/>
        </w:rPr>
        <w:t>, e.g. beam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s</w:t>
      </w:r>
      <w:r w:rsidRPr="00DA5ADF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are </w:t>
      </w:r>
      <w:r w:rsidRPr="00DA5ADF">
        <w:rPr>
          <w:rFonts w:cs="Arial"/>
          <w:b w:val="0"/>
          <w:bCs/>
          <w:noProof w:val="0"/>
          <w:sz w:val="20"/>
          <w:lang w:val="en-US" w:eastAsia="zh-TW"/>
        </w:rPr>
        <w:t>swe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pt</w:t>
      </w:r>
      <w:r w:rsidRPr="00DA5ADF">
        <w:rPr>
          <w:rFonts w:cs="Arial"/>
          <w:b w:val="0"/>
          <w:bCs/>
          <w:noProof w:val="0"/>
          <w:sz w:val="20"/>
          <w:lang w:val="en-US" w:eastAsia="zh-TW"/>
        </w:rPr>
        <w:t xml:space="preserve"> in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a particular </w:t>
      </w:r>
      <w:r w:rsidRPr="00DA5ADF">
        <w:rPr>
          <w:rFonts w:cs="Arial"/>
          <w:b w:val="0"/>
          <w:bCs/>
          <w:noProof w:val="0"/>
          <w:sz w:val="20"/>
          <w:lang w:val="en-US" w:eastAsia="zh-TW"/>
        </w:rPr>
        <w:t>orde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r, and </w:t>
      </w:r>
      <w:r w:rsidR="000E4B8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the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UE </w:t>
      </w:r>
      <w:r w:rsidR="00363348">
        <w:rPr>
          <w:rFonts w:cs="Arial" w:hint="eastAsia"/>
          <w:b w:val="0"/>
          <w:bCs/>
          <w:noProof w:val="0"/>
          <w:sz w:val="20"/>
          <w:lang w:val="en-US" w:eastAsia="zh-TW"/>
        </w:rPr>
        <w:t>perform</w:t>
      </w:r>
      <w:r w:rsidR="000E4B8A">
        <w:rPr>
          <w:rFonts w:cs="Arial" w:hint="eastAsia"/>
          <w:b w:val="0"/>
          <w:bCs/>
          <w:noProof w:val="0"/>
          <w:sz w:val="20"/>
          <w:lang w:val="en-US" w:eastAsia="zh-TW"/>
        </w:rPr>
        <w:t>s</w:t>
      </w:r>
      <w:r w:rsidR="00363348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RRM measurement in the same order to distinguish</w:t>
      </w:r>
      <w:r w:rsidR="00363348" w:rsidRPr="00DA5ADF">
        <w:rPr>
          <w:rFonts w:cs="Arial"/>
          <w:b w:val="0"/>
          <w:bCs/>
          <w:noProof w:val="0"/>
          <w:sz w:val="20"/>
          <w:lang w:val="en-US" w:eastAsia="zh-TW"/>
        </w:rPr>
        <w:t xml:space="preserve"> beams</w:t>
      </w:r>
      <w:r w:rsidR="00363348">
        <w:rPr>
          <w:rFonts w:cs="Arial" w:hint="eastAsia"/>
          <w:b w:val="0"/>
          <w:bCs/>
          <w:noProof w:val="0"/>
          <w:sz w:val="20"/>
          <w:lang w:val="en-US" w:eastAsia="zh-TW"/>
        </w:rPr>
        <w:t>.</w:t>
      </w:r>
      <w:r w:rsidR="000E4B8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="00363348">
        <w:rPr>
          <w:rFonts w:cs="Arial" w:hint="eastAsia"/>
          <w:b w:val="0"/>
          <w:bCs/>
          <w:noProof w:val="0"/>
          <w:sz w:val="20"/>
          <w:lang w:val="en-US" w:eastAsia="zh-TW"/>
        </w:rPr>
        <w:t>However,</w:t>
      </w:r>
      <w:r w:rsidR="00363348" w:rsidRPr="00DA5ADF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 w:rsidR="00363348">
        <w:rPr>
          <w:rFonts w:cs="Arial" w:hint="eastAsia"/>
          <w:b w:val="0"/>
          <w:bCs/>
          <w:noProof w:val="0"/>
          <w:sz w:val="20"/>
          <w:lang w:val="en-US" w:eastAsia="zh-TW"/>
        </w:rPr>
        <w:t>if</w:t>
      </w:r>
      <w:r w:rsidR="00363348" w:rsidRPr="00DA5ADF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 w:rsidR="000E4B8A">
        <w:rPr>
          <w:rFonts w:cs="Arial" w:hint="eastAsia"/>
          <w:b w:val="0"/>
          <w:bCs/>
          <w:noProof w:val="0"/>
          <w:sz w:val="20"/>
          <w:lang w:val="en-US" w:eastAsia="zh-TW"/>
        </w:rPr>
        <w:t>the</w:t>
      </w:r>
      <w:r w:rsidR="00363348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="00363348" w:rsidRPr="00DA5ADF">
        <w:rPr>
          <w:rFonts w:cs="Arial"/>
          <w:b w:val="0"/>
          <w:bCs/>
          <w:noProof w:val="0"/>
          <w:sz w:val="20"/>
          <w:lang w:val="en-US" w:eastAsia="zh-TW"/>
        </w:rPr>
        <w:t>UE receiv</w:t>
      </w:r>
      <w:r w:rsidR="00363348">
        <w:rPr>
          <w:rFonts w:cs="Arial" w:hint="eastAsia"/>
          <w:b w:val="0"/>
          <w:bCs/>
          <w:noProof w:val="0"/>
          <w:sz w:val="20"/>
          <w:lang w:val="en-US" w:eastAsia="zh-TW"/>
        </w:rPr>
        <w:t>es</w:t>
      </w:r>
      <w:r w:rsidR="00363348" w:rsidRPr="00DA5ADF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 w:rsidR="00363348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multiple </w:t>
      </w:r>
      <w:r w:rsidR="00363348" w:rsidRPr="00DA5ADF">
        <w:rPr>
          <w:rFonts w:cs="Arial"/>
          <w:b w:val="0"/>
          <w:bCs/>
          <w:noProof w:val="0"/>
          <w:sz w:val="20"/>
          <w:lang w:val="en-US" w:eastAsia="zh-TW"/>
        </w:rPr>
        <w:t>beams f</w:t>
      </w:r>
      <w:r w:rsidR="00363348">
        <w:rPr>
          <w:rFonts w:cs="Arial"/>
          <w:b w:val="0"/>
          <w:bCs/>
          <w:noProof w:val="0"/>
          <w:sz w:val="20"/>
          <w:lang w:val="en-US" w:eastAsia="zh-TW"/>
        </w:rPr>
        <w:t xml:space="preserve">rom multiple TRPs, </w:t>
      </w:r>
      <w:r w:rsidR="000E4B8A">
        <w:rPr>
          <w:rFonts w:cs="Arial" w:hint="eastAsia"/>
          <w:b w:val="0"/>
          <w:bCs/>
          <w:noProof w:val="0"/>
          <w:sz w:val="20"/>
          <w:lang w:val="en-US" w:eastAsia="zh-TW"/>
        </w:rPr>
        <w:t>it</w:t>
      </w:r>
      <w:r w:rsidR="00363348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 w:rsidR="000E4B8A">
        <w:rPr>
          <w:rFonts w:cs="Arial" w:hint="eastAsia"/>
          <w:b w:val="0"/>
          <w:bCs/>
          <w:noProof w:val="0"/>
          <w:sz w:val="20"/>
          <w:lang w:val="en-US" w:eastAsia="zh-TW"/>
        </w:rPr>
        <w:t>is challenging to</w:t>
      </w:r>
      <w:r w:rsidR="00363348" w:rsidRPr="00DA5ADF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 w:rsidR="00363348">
        <w:rPr>
          <w:rFonts w:cs="Arial"/>
          <w:b w:val="0"/>
          <w:bCs/>
          <w:noProof w:val="0"/>
          <w:sz w:val="20"/>
          <w:lang w:val="en-US" w:eastAsia="zh-TW"/>
        </w:rPr>
        <w:t>distinguish</w:t>
      </w:r>
      <w:r w:rsidR="00363348" w:rsidRPr="00DA5ADF">
        <w:rPr>
          <w:rFonts w:cs="Arial"/>
          <w:b w:val="0"/>
          <w:bCs/>
          <w:noProof w:val="0"/>
          <w:sz w:val="20"/>
          <w:lang w:val="en-US" w:eastAsia="zh-TW"/>
        </w:rPr>
        <w:t xml:space="preserve"> beams</w:t>
      </w:r>
      <w:r w:rsidR="00363348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="000E4B8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of each </w:t>
      </w:r>
      <w:proofErr w:type="gramStart"/>
      <w:r w:rsidR="000E4B8A">
        <w:rPr>
          <w:rFonts w:cs="Arial" w:hint="eastAsia"/>
          <w:b w:val="0"/>
          <w:bCs/>
          <w:noProof w:val="0"/>
          <w:sz w:val="20"/>
          <w:lang w:val="en-US" w:eastAsia="zh-TW"/>
        </w:rPr>
        <w:t>TRPs</w:t>
      </w:r>
      <w:proofErr w:type="gramEnd"/>
      <w:r w:rsidR="000E4B8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="00E47C8A">
        <w:rPr>
          <w:rFonts w:cs="Arial" w:hint="eastAsia"/>
          <w:b w:val="0"/>
          <w:bCs/>
          <w:noProof w:val="0"/>
          <w:sz w:val="20"/>
          <w:lang w:val="en-US" w:eastAsia="zh-TW"/>
        </w:rPr>
        <w:t>by this time-relation</w:t>
      </w:r>
      <w:r w:rsidR="000E4B8A">
        <w:rPr>
          <w:rFonts w:cs="Arial" w:hint="eastAsia"/>
          <w:b w:val="0"/>
          <w:bCs/>
          <w:noProof w:val="0"/>
          <w:sz w:val="20"/>
          <w:lang w:val="en-US" w:eastAsia="zh-TW"/>
        </w:rPr>
        <w:t>.</w:t>
      </w:r>
      <w:r w:rsidR="00226135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As a result, </w:t>
      </w:r>
      <w:r w:rsidR="00AB3B6C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it </w:t>
      </w:r>
      <w:r w:rsidR="00AE6A7C" w:rsidRPr="00DA5ADF">
        <w:rPr>
          <w:rFonts w:cs="Arial"/>
          <w:b w:val="0"/>
          <w:bCs/>
          <w:noProof w:val="0"/>
          <w:sz w:val="20"/>
          <w:lang w:val="en-US" w:eastAsia="zh-TW"/>
        </w:rPr>
        <w:t>require</w:t>
      </w:r>
      <w:r w:rsidR="00AB3B6C">
        <w:rPr>
          <w:rFonts w:cs="Arial" w:hint="eastAsia"/>
          <w:b w:val="0"/>
          <w:bCs/>
          <w:noProof w:val="0"/>
          <w:sz w:val="20"/>
          <w:lang w:val="en-US" w:eastAsia="zh-TW"/>
        </w:rPr>
        <w:t>s</w:t>
      </w:r>
      <w:r w:rsidR="00AE6A7C" w:rsidRPr="00DA5ADF">
        <w:rPr>
          <w:rFonts w:cs="Arial"/>
          <w:b w:val="0"/>
          <w:bCs/>
          <w:noProof w:val="0"/>
          <w:sz w:val="20"/>
          <w:lang w:val="en-US" w:eastAsia="zh-TW"/>
        </w:rPr>
        <w:t xml:space="preserve"> more </w:t>
      </w:r>
      <w:r w:rsidR="00DA5ADF">
        <w:rPr>
          <w:rFonts w:cs="Arial" w:hint="eastAsia"/>
          <w:b w:val="0"/>
          <w:bCs/>
          <w:noProof w:val="0"/>
          <w:sz w:val="20"/>
          <w:lang w:val="en-US" w:eastAsia="zh-TW"/>
        </w:rPr>
        <w:t>NR-SSS</w:t>
      </w:r>
      <w:r w:rsidR="00AE6A7C" w:rsidRPr="00DA5ADF">
        <w:rPr>
          <w:rFonts w:cs="Arial"/>
          <w:b w:val="0"/>
          <w:bCs/>
          <w:noProof w:val="0"/>
          <w:sz w:val="20"/>
          <w:lang w:val="en-US" w:eastAsia="zh-TW"/>
        </w:rPr>
        <w:t xml:space="preserve"> sequences to </w:t>
      </w:r>
      <w:r w:rsidR="00AB3B6C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distinguish </w:t>
      </w:r>
      <w:r w:rsidR="00E47C8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beams, e.g. considering 8 beams per cell, thousands of NR-SSS </w:t>
      </w:r>
      <w:r w:rsidR="00E47C8A" w:rsidRPr="00DA5ADF">
        <w:rPr>
          <w:rFonts w:cs="Arial"/>
          <w:b w:val="0"/>
          <w:bCs/>
          <w:noProof w:val="0"/>
          <w:sz w:val="20"/>
          <w:lang w:val="en-US" w:eastAsia="zh-TW"/>
        </w:rPr>
        <w:t>sequences</w:t>
      </w:r>
      <w:r w:rsidR="00E47C8A" w:rsidRPr="00DA5ADF" w:rsidDel="00AB3B6C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 w:rsidR="00E47C8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would be required to distinguish from </w:t>
      </w:r>
      <w:r w:rsidR="00E47C8A" w:rsidRPr="00AB3B6C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which beam a </w:t>
      </w:r>
      <w:r w:rsidR="00E47C8A" w:rsidRPr="00AB3B6C">
        <w:rPr>
          <w:rFonts w:cs="Arial"/>
          <w:b w:val="0"/>
          <w:bCs/>
          <w:noProof w:val="0"/>
          <w:sz w:val="20"/>
          <w:lang w:val="en-US" w:eastAsia="zh-TW"/>
        </w:rPr>
        <w:t>received</w:t>
      </w:r>
      <w:r w:rsidR="00E47C8A" w:rsidRPr="00AB3B6C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="00E47C8A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NR-SSS </w:t>
      </w:r>
      <w:r w:rsidR="00E47C8A" w:rsidRPr="00AB3B6C">
        <w:rPr>
          <w:rFonts w:cs="Arial" w:hint="eastAsia"/>
          <w:b w:val="0"/>
          <w:bCs/>
          <w:noProof w:val="0"/>
          <w:sz w:val="20"/>
          <w:lang w:val="en-US" w:eastAsia="zh-TW"/>
        </w:rPr>
        <w:t>is transmitted.</w:t>
      </w:r>
      <w:r w:rsidR="00F75D84" w:rsidRPr="00DA5ADF" w:rsidDel="00AB3B6C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</w:p>
    <w:p w:rsidR="00D15501" w:rsidRPr="00DA5ADF" w:rsidRDefault="00D15501" w:rsidP="00DA5AD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>
        <w:rPr>
          <w:rFonts w:cs="Arial"/>
          <w:b w:val="0"/>
          <w:bCs/>
          <w:noProof w:val="0"/>
          <w:sz w:val="20"/>
          <w:lang w:val="en-US" w:eastAsia="zh-TW"/>
        </w:rPr>
        <w:t>Furthermore, i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t</w:t>
      </w:r>
      <w:r w:rsidRPr="00DA5ADF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is also </w:t>
      </w:r>
      <w:r w:rsidRPr="00DA5ADF">
        <w:rPr>
          <w:rFonts w:cs="Arial"/>
          <w:b w:val="0"/>
          <w:bCs/>
          <w:noProof w:val="0"/>
          <w:sz w:val="20"/>
          <w:lang w:val="en-US" w:eastAsia="zh-TW"/>
        </w:rPr>
        <w:t>beneficial for beam management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if a UE can distinguish from </w:t>
      </w:r>
      <w:r w:rsidRPr="00AB3B6C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which </w:t>
      </w:r>
      <w:r w:rsidR="00925984">
        <w:rPr>
          <w:rFonts w:cs="Arial" w:hint="eastAsia"/>
          <w:b w:val="0"/>
          <w:bCs/>
          <w:noProof w:val="0"/>
          <w:sz w:val="20"/>
          <w:lang w:val="en-US" w:eastAsia="zh-TW"/>
        </w:rPr>
        <w:t>TRP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Pr="00AB3B6C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a </w:t>
      </w:r>
      <w:r w:rsidRPr="00AB3B6C">
        <w:rPr>
          <w:rFonts w:cs="Arial"/>
          <w:b w:val="0"/>
          <w:bCs/>
          <w:noProof w:val="0"/>
          <w:sz w:val="20"/>
          <w:lang w:val="en-US" w:eastAsia="zh-TW"/>
        </w:rPr>
        <w:t>received</w:t>
      </w:r>
      <w:r w:rsidRPr="00AB3B6C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RRM RS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is transmitted, and thus UE can select </w:t>
      </w:r>
      <w:r w:rsidRPr="00DA5ADF">
        <w:rPr>
          <w:rFonts w:cs="Arial"/>
          <w:b w:val="0"/>
          <w:bCs/>
          <w:noProof w:val="0"/>
          <w:sz w:val="20"/>
          <w:lang w:val="en-US" w:eastAsia="zh-TW"/>
        </w:rPr>
        <w:t xml:space="preserve">one of </w:t>
      </w:r>
      <w:r>
        <w:rPr>
          <w:rFonts w:cs="Arial"/>
          <w:b w:val="0"/>
          <w:bCs/>
          <w:noProof w:val="0"/>
          <w:sz w:val="20"/>
          <w:lang w:val="en-US" w:eastAsia="zh-TW"/>
        </w:rPr>
        <w:t>TRPs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and report its measurement result.</w:t>
      </w:r>
      <w:r w:rsidR="00925984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In this case, more NR-SSS </w:t>
      </w:r>
      <w:r w:rsidR="00925984" w:rsidRPr="00DA5ADF">
        <w:rPr>
          <w:rFonts w:cs="Arial"/>
          <w:b w:val="0"/>
          <w:bCs/>
          <w:noProof w:val="0"/>
          <w:sz w:val="20"/>
          <w:lang w:val="en-US" w:eastAsia="zh-TW"/>
        </w:rPr>
        <w:t>sequences</w:t>
      </w:r>
      <w:r w:rsidR="00925984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are required to identify RRM </w:t>
      </w:r>
      <w:r w:rsidR="00925984">
        <w:rPr>
          <w:rFonts w:cs="Arial"/>
          <w:b w:val="0"/>
          <w:bCs/>
          <w:noProof w:val="0"/>
          <w:sz w:val="20"/>
          <w:lang w:val="en-US" w:eastAsia="zh-TW"/>
        </w:rPr>
        <w:t>measurement</w:t>
      </w:r>
      <w:r w:rsidR="00925984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form which TRP.</w:t>
      </w:r>
    </w:p>
    <w:p w:rsidR="00000000" w:rsidRDefault="00AE6A7C">
      <w:pPr>
        <w:jc w:val="both"/>
        <w:rPr>
          <w:rFonts w:ascii="Arial" w:hAnsi="Arial" w:cs="Arial"/>
          <w:bCs/>
          <w:lang w:val="en-US" w:eastAsia="zh-TW"/>
        </w:rPr>
      </w:pPr>
      <w:r w:rsidRPr="007D1645">
        <w:rPr>
          <w:rFonts w:ascii="Arial" w:hAnsi="Arial" w:cs="Arial"/>
          <w:b/>
          <w:bCs/>
          <w:lang w:val="en-US" w:eastAsia="zh-TW"/>
        </w:rPr>
        <w:t>Observation</w:t>
      </w:r>
      <w:r w:rsidR="007D1645">
        <w:rPr>
          <w:rFonts w:ascii="Arial" w:hAnsi="Arial" w:cs="Arial" w:hint="eastAsia"/>
          <w:b/>
          <w:bCs/>
          <w:lang w:val="en-US" w:eastAsia="zh-TW"/>
        </w:rPr>
        <w:t xml:space="preserve"> </w:t>
      </w:r>
      <w:r w:rsidR="009B3F4F">
        <w:rPr>
          <w:rFonts w:ascii="Arial" w:hAnsi="Arial" w:cs="Arial" w:hint="eastAsia"/>
          <w:b/>
          <w:bCs/>
          <w:lang w:val="en-US" w:eastAsia="zh-TW"/>
        </w:rPr>
        <w:t>5</w:t>
      </w:r>
      <w:r w:rsidRPr="007D1645">
        <w:rPr>
          <w:rFonts w:ascii="Arial" w:hAnsi="Arial" w:cs="Arial"/>
          <w:bCs/>
          <w:lang w:val="en-US" w:eastAsia="zh-TW"/>
        </w:rPr>
        <w:t xml:space="preserve">: </w:t>
      </w:r>
      <w:r w:rsidR="00C43E61" w:rsidRPr="00C43E61">
        <w:rPr>
          <w:rFonts w:ascii="Arial" w:hAnsi="Arial" w:cs="Arial"/>
          <w:bCs/>
          <w:i/>
          <w:lang w:val="en-US" w:eastAsia="zh-TW"/>
        </w:rPr>
        <w:t xml:space="preserve">The number of NR-SSS sequences should be able to identify at least a half thousand cells. </w:t>
      </w:r>
      <w:r w:rsidR="00072C84">
        <w:rPr>
          <w:rFonts w:ascii="Arial" w:hAnsi="Arial" w:cs="Arial" w:hint="eastAsia"/>
          <w:bCs/>
          <w:i/>
          <w:lang w:val="en-US" w:eastAsia="zh-TW"/>
        </w:rPr>
        <w:t>In addition, t</w:t>
      </w:r>
      <w:r w:rsidR="00C43E61" w:rsidRPr="00C43E61">
        <w:rPr>
          <w:rFonts w:ascii="Arial" w:hAnsi="Arial" w:cs="Arial"/>
          <w:bCs/>
          <w:i/>
          <w:lang w:val="en-US" w:eastAsia="zh-TW"/>
        </w:rPr>
        <w:t xml:space="preserve">o distinguish from which beam or which TRP a received NR-SSS is </w:t>
      </w:r>
      <w:proofErr w:type="gramStart"/>
      <w:r w:rsidR="00C43E61" w:rsidRPr="00C43E61">
        <w:rPr>
          <w:rFonts w:ascii="Arial" w:hAnsi="Arial" w:cs="Arial"/>
          <w:bCs/>
          <w:i/>
          <w:lang w:val="en-US" w:eastAsia="zh-TW"/>
        </w:rPr>
        <w:t>transmitted,</w:t>
      </w:r>
      <w:proofErr w:type="gramEnd"/>
      <w:r w:rsidR="00C43E61" w:rsidRPr="00C43E61">
        <w:rPr>
          <w:rFonts w:ascii="Arial" w:hAnsi="Arial" w:cs="Arial"/>
          <w:bCs/>
          <w:i/>
          <w:lang w:val="en-US" w:eastAsia="zh-TW"/>
        </w:rPr>
        <w:t xml:space="preserve"> more NR-SSS sequences are required.</w:t>
      </w:r>
    </w:p>
    <w:p w:rsidR="00365B4E" w:rsidRPr="00365B4E" w:rsidRDefault="00365B4E" w:rsidP="009E034C">
      <w:pPr>
        <w:rPr>
          <w:rFonts w:ascii="Arial" w:hAnsi="Arial" w:cs="Arial"/>
          <w:bCs/>
          <w:lang w:val="en-US" w:eastAsia="zh-TW"/>
        </w:rPr>
      </w:pPr>
    </w:p>
    <w:p w:rsidR="00C83F80" w:rsidRDefault="009B68E6" w:rsidP="00C83F80">
      <w:pPr>
        <w:pStyle w:val="Heading2"/>
        <w:spacing w:after="120"/>
        <w:ind w:left="578" w:hanging="578"/>
        <w:rPr>
          <w:rFonts w:cs="Arial"/>
          <w:lang w:val="en-US" w:eastAsia="zh-TW"/>
        </w:rPr>
      </w:pPr>
      <w:r>
        <w:rPr>
          <w:rFonts w:cs="Arial" w:hint="eastAsia"/>
          <w:lang w:val="en-US" w:eastAsia="zh-TW"/>
        </w:rPr>
        <w:t>MRS</w:t>
      </w:r>
      <w:r w:rsidR="00C83F80">
        <w:rPr>
          <w:rFonts w:cs="Arial" w:hint="eastAsia"/>
          <w:lang w:val="en-US" w:eastAsia="zh-TW"/>
        </w:rPr>
        <w:t xml:space="preserve"> </w:t>
      </w:r>
      <w:r w:rsidR="00855C60">
        <w:rPr>
          <w:rFonts w:cs="Arial" w:hint="eastAsia"/>
          <w:lang w:val="en-US" w:eastAsia="zh-TW"/>
        </w:rPr>
        <w:t>Based</w:t>
      </w:r>
      <w:r w:rsidR="00C83F80">
        <w:rPr>
          <w:rFonts w:cs="Arial" w:hint="eastAsia"/>
          <w:lang w:val="en-US" w:eastAsia="zh-TW"/>
        </w:rPr>
        <w:t xml:space="preserve"> </w:t>
      </w:r>
      <w:r w:rsidR="00C83F80" w:rsidRPr="0042170C">
        <w:rPr>
          <w:rFonts w:cs="Arial"/>
          <w:lang w:val="en-US" w:eastAsia="zh-TW"/>
        </w:rPr>
        <w:t xml:space="preserve">RRM Measurement </w:t>
      </w:r>
    </w:p>
    <w:p w:rsidR="00AA78D0" w:rsidRDefault="00804325" w:rsidP="00AA78D0">
      <w:pPr>
        <w:spacing w:before="240" w:after="120"/>
        <w:jc w:val="center"/>
        <w:rPr>
          <w:rFonts w:ascii="Arial" w:hAnsi="Arial" w:cs="Arial"/>
          <w:bCs/>
          <w:lang w:val="en-US" w:eastAsia="zh-TW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5265420" cy="328422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328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8D0" w:rsidRPr="00AA78D0" w:rsidRDefault="00AA78D0" w:rsidP="00AA78D0">
      <w:pPr>
        <w:spacing w:after="240"/>
        <w:jc w:val="center"/>
        <w:rPr>
          <w:rFonts w:ascii="Arial" w:hAnsi="Arial" w:cs="Arial"/>
          <w:b/>
          <w:bCs/>
          <w:lang w:val="en-US" w:eastAsia="zh-TW"/>
        </w:rPr>
      </w:pPr>
      <w:proofErr w:type="gramStart"/>
      <w:r w:rsidRPr="00AA78D0">
        <w:rPr>
          <w:rFonts w:ascii="Arial" w:hAnsi="Arial" w:cs="Arial" w:hint="eastAsia"/>
          <w:b/>
          <w:bCs/>
          <w:lang w:val="en-US" w:eastAsia="zh-TW"/>
        </w:rPr>
        <w:t>Figure 1.</w:t>
      </w:r>
      <w:proofErr w:type="gramEnd"/>
      <w:r w:rsidRPr="00AA78D0">
        <w:rPr>
          <w:rFonts w:ascii="Arial" w:hAnsi="Arial" w:cs="Arial" w:hint="eastAsia"/>
          <w:b/>
          <w:bCs/>
          <w:lang w:val="en-US" w:eastAsia="zh-TW"/>
        </w:rPr>
        <w:t xml:space="preserve"> Illustration of MRS </w:t>
      </w:r>
      <w:r w:rsidR="00EC5295">
        <w:rPr>
          <w:rFonts w:ascii="Arial" w:hAnsi="Arial" w:cs="Arial" w:hint="eastAsia"/>
          <w:b/>
          <w:bCs/>
          <w:lang w:val="en-US" w:eastAsia="zh-TW"/>
        </w:rPr>
        <w:t xml:space="preserve">design </w:t>
      </w:r>
      <w:r w:rsidRPr="00AA78D0">
        <w:rPr>
          <w:rFonts w:ascii="Arial" w:hAnsi="Arial" w:cs="Arial" w:hint="eastAsia"/>
          <w:b/>
          <w:bCs/>
          <w:lang w:val="en-US" w:eastAsia="zh-TW"/>
        </w:rPr>
        <w:t>for Sub6</w:t>
      </w:r>
      <w:r w:rsidR="008F0ED1">
        <w:rPr>
          <w:rFonts w:ascii="Arial" w:hAnsi="Arial" w:cs="Arial" w:hint="eastAsia"/>
          <w:b/>
          <w:bCs/>
          <w:lang w:val="en-US" w:eastAsia="zh-TW"/>
        </w:rPr>
        <w:t xml:space="preserve"> GHz</w:t>
      </w:r>
    </w:p>
    <w:p w:rsidR="00F60016" w:rsidRDefault="00B31267" w:rsidP="00F60016">
      <w:pPr>
        <w:jc w:val="both"/>
        <w:rPr>
          <w:rFonts w:ascii="Arial" w:hAnsi="Arial" w:cs="Arial"/>
          <w:bCs/>
          <w:lang w:val="en-US" w:eastAsia="zh-TW"/>
        </w:rPr>
      </w:pPr>
      <w:r>
        <w:rPr>
          <w:rFonts w:ascii="Arial" w:hAnsi="Arial" w:cs="Arial" w:hint="eastAsia"/>
          <w:bCs/>
          <w:lang w:val="en-US" w:eastAsia="zh-TW"/>
        </w:rPr>
        <w:t>In this section, we provide an MRS design</w:t>
      </w:r>
      <w:r w:rsidR="00AA78D0">
        <w:rPr>
          <w:rFonts w:ascii="Arial" w:hAnsi="Arial" w:cs="Arial" w:hint="eastAsia"/>
          <w:bCs/>
          <w:lang w:val="en-US" w:eastAsia="zh-TW"/>
        </w:rPr>
        <w:t xml:space="preserve"> for Sub6</w:t>
      </w:r>
      <w:r w:rsidR="00F60016">
        <w:rPr>
          <w:rFonts w:ascii="Arial" w:hAnsi="Arial" w:cs="Arial" w:hint="eastAsia"/>
          <w:bCs/>
          <w:lang w:val="en-US" w:eastAsia="zh-TW"/>
        </w:rPr>
        <w:t xml:space="preserve"> shown in Figure 1</w:t>
      </w:r>
      <w:r>
        <w:rPr>
          <w:rFonts w:ascii="Arial" w:hAnsi="Arial" w:cs="Arial" w:hint="eastAsia"/>
          <w:bCs/>
          <w:lang w:val="en-US" w:eastAsia="zh-TW"/>
        </w:rPr>
        <w:t xml:space="preserve">. </w:t>
      </w:r>
      <w:r w:rsidR="00F60016">
        <w:rPr>
          <w:rFonts w:ascii="Arial" w:hAnsi="Arial" w:cs="Arial" w:hint="eastAsia"/>
          <w:bCs/>
          <w:lang w:val="en-US" w:eastAsia="zh-TW"/>
        </w:rPr>
        <w:t xml:space="preserve"> </w:t>
      </w:r>
      <w:r w:rsidR="00E4596E">
        <w:rPr>
          <w:rFonts w:ascii="Arial" w:hAnsi="Arial" w:cs="Arial" w:hint="eastAsia"/>
          <w:bCs/>
          <w:lang w:val="en-US" w:eastAsia="zh-TW"/>
        </w:rPr>
        <w:t>T</w:t>
      </w:r>
      <w:r w:rsidR="00EC5295">
        <w:rPr>
          <w:rFonts w:ascii="Arial" w:hAnsi="Arial" w:cs="Arial" w:hint="eastAsia"/>
          <w:bCs/>
          <w:lang w:val="en-US" w:eastAsia="zh-TW"/>
        </w:rPr>
        <w:t xml:space="preserve">he pink rectangle presents an SS block in which MRS burst, NR-PSS, NR-SSS, and NR-MIB are multiplexed. An MRS burst may be multiplexed in an SS block or in a DL data region. </w:t>
      </w:r>
      <w:r w:rsidR="00CB0D75">
        <w:rPr>
          <w:rFonts w:ascii="Arial" w:hAnsi="Arial" w:cs="Arial" w:hint="eastAsia"/>
          <w:bCs/>
          <w:lang w:val="en-US" w:eastAsia="zh-TW"/>
        </w:rPr>
        <w:t>I</w:t>
      </w:r>
      <w:r w:rsidR="00E4596E">
        <w:rPr>
          <w:rFonts w:ascii="Arial" w:hAnsi="Arial" w:cs="Arial" w:hint="eastAsia"/>
          <w:bCs/>
          <w:lang w:val="en-US" w:eastAsia="zh-TW"/>
        </w:rPr>
        <w:t xml:space="preserve">n </w:t>
      </w:r>
      <w:r w:rsidR="0093214A">
        <w:rPr>
          <w:rFonts w:ascii="Arial" w:hAnsi="Arial" w:cs="Arial" w:hint="eastAsia"/>
          <w:bCs/>
          <w:lang w:val="en-US" w:eastAsia="zh-TW"/>
        </w:rPr>
        <w:t>F</w:t>
      </w:r>
      <w:r w:rsidR="00E4596E">
        <w:rPr>
          <w:rFonts w:ascii="Arial" w:hAnsi="Arial" w:cs="Arial" w:hint="eastAsia"/>
          <w:bCs/>
          <w:lang w:val="en-US" w:eastAsia="zh-TW"/>
        </w:rPr>
        <w:t>igure</w:t>
      </w:r>
      <w:r w:rsidR="0093214A">
        <w:rPr>
          <w:rFonts w:ascii="Arial" w:hAnsi="Arial" w:cs="Arial" w:hint="eastAsia"/>
          <w:bCs/>
          <w:lang w:val="en-US" w:eastAsia="zh-TW"/>
        </w:rPr>
        <w:t xml:space="preserve"> 1</w:t>
      </w:r>
      <w:r w:rsidR="00E4596E">
        <w:rPr>
          <w:rFonts w:ascii="Arial" w:hAnsi="Arial" w:cs="Arial" w:hint="eastAsia"/>
          <w:bCs/>
          <w:lang w:val="en-US" w:eastAsia="zh-TW"/>
        </w:rPr>
        <w:t xml:space="preserve">, SS blocks and MRS bursts appear once 40 ms and 20 ms, respectively. </w:t>
      </w:r>
      <w:r w:rsidR="0093214A">
        <w:rPr>
          <w:rFonts w:ascii="Arial" w:hAnsi="Arial" w:cs="Arial" w:hint="eastAsia"/>
          <w:bCs/>
          <w:lang w:val="en-US" w:eastAsia="zh-TW"/>
        </w:rPr>
        <w:t>At the bottom of the figure, the REs highlighted in green color</w:t>
      </w:r>
      <w:r w:rsidR="00EC5295">
        <w:rPr>
          <w:rFonts w:ascii="Arial" w:hAnsi="Arial" w:cs="Arial" w:hint="eastAsia"/>
          <w:bCs/>
          <w:lang w:val="en-US" w:eastAsia="zh-TW"/>
        </w:rPr>
        <w:t xml:space="preserve"> </w:t>
      </w:r>
      <w:r w:rsidR="0093214A">
        <w:rPr>
          <w:rFonts w:ascii="Arial" w:hAnsi="Arial" w:cs="Arial" w:hint="eastAsia"/>
          <w:bCs/>
          <w:lang w:val="en-US" w:eastAsia="zh-TW"/>
        </w:rPr>
        <w:t>represent the positions of MRS.</w:t>
      </w:r>
      <w:r w:rsidR="002C0F6A">
        <w:rPr>
          <w:rFonts w:ascii="Arial" w:hAnsi="Arial" w:cs="Arial" w:hint="eastAsia"/>
          <w:bCs/>
          <w:lang w:val="en-US" w:eastAsia="zh-TW"/>
        </w:rPr>
        <w:t xml:space="preserve"> Details about how MRS is utilized for RRM measurement of IDLE and CONNECTED and the functions of the MRS are summarized below. </w:t>
      </w:r>
    </w:p>
    <w:p w:rsidR="00B53810" w:rsidRDefault="00B53810" w:rsidP="00F60016">
      <w:pPr>
        <w:numPr>
          <w:ilvl w:val="0"/>
          <w:numId w:val="20"/>
        </w:numPr>
        <w:ind w:left="567" w:hanging="283"/>
        <w:jc w:val="both"/>
        <w:rPr>
          <w:rFonts w:ascii="Arial" w:hAnsi="Arial" w:cs="Arial"/>
          <w:bCs/>
          <w:lang w:val="en-US" w:eastAsia="zh-TW"/>
        </w:rPr>
      </w:pPr>
      <w:r>
        <w:rPr>
          <w:rFonts w:ascii="Arial" w:hAnsi="Arial" w:cs="Arial" w:hint="eastAsia"/>
          <w:bCs/>
          <w:lang w:val="en-US" w:eastAsia="zh-TW"/>
        </w:rPr>
        <w:t>MRS are used for DL RRM measurements in both IDLE and CONNECTED modes</w:t>
      </w:r>
    </w:p>
    <w:p w:rsidR="00F60016" w:rsidRPr="00F60016" w:rsidRDefault="00F60016" w:rsidP="00F60016">
      <w:pPr>
        <w:numPr>
          <w:ilvl w:val="0"/>
          <w:numId w:val="20"/>
        </w:numPr>
        <w:ind w:left="567" w:hanging="283"/>
        <w:jc w:val="both"/>
        <w:rPr>
          <w:rFonts w:ascii="Arial" w:hAnsi="Arial" w:cs="Arial"/>
          <w:bCs/>
          <w:lang w:val="en-US" w:eastAsia="zh-TW"/>
        </w:rPr>
      </w:pPr>
      <w:r w:rsidRPr="00F60016">
        <w:rPr>
          <w:rFonts w:ascii="Arial" w:hAnsi="Arial" w:cs="Arial"/>
          <w:bCs/>
          <w:lang w:val="en-US" w:eastAsia="zh-TW"/>
        </w:rPr>
        <w:t xml:space="preserve">Idle-mode UEs utilize the </w:t>
      </w:r>
      <w:r>
        <w:rPr>
          <w:rFonts w:ascii="Arial" w:hAnsi="Arial" w:cs="Arial" w:hint="eastAsia"/>
          <w:bCs/>
          <w:lang w:val="en-US" w:eastAsia="zh-TW"/>
        </w:rPr>
        <w:t>M</w:t>
      </w:r>
      <w:r w:rsidRPr="00F60016">
        <w:rPr>
          <w:rFonts w:ascii="Arial" w:hAnsi="Arial" w:cs="Arial"/>
          <w:bCs/>
          <w:lang w:val="en-US" w:eastAsia="zh-TW"/>
        </w:rPr>
        <w:t xml:space="preserve">RS burst within SS block for DL RRM measurements </w:t>
      </w:r>
      <w:r>
        <w:rPr>
          <w:rFonts w:ascii="Arial" w:hAnsi="Arial" w:cs="Arial" w:hint="eastAsia"/>
          <w:bCs/>
          <w:lang w:val="en-US" w:eastAsia="zh-TW"/>
        </w:rPr>
        <w:t>and</w:t>
      </w:r>
      <w:r w:rsidRPr="00F60016">
        <w:rPr>
          <w:rFonts w:ascii="Arial" w:hAnsi="Arial" w:cs="Arial"/>
          <w:bCs/>
          <w:lang w:val="en-US" w:eastAsia="zh-TW"/>
        </w:rPr>
        <w:t xml:space="preserve"> PBCH demodulation</w:t>
      </w:r>
    </w:p>
    <w:p w:rsidR="00F60016" w:rsidRPr="00F60016" w:rsidRDefault="00F60016" w:rsidP="00F60016">
      <w:pPr>
        <w:numPr>
          <w:ilvl w:val="0"/>
          <w:numId w:val="20"/>
        </w:numPr>
        <w:ind w:left="567" w:hanging="283"/>
        <w:jc w:val="both"/>
        <w:rPr>
          <w:rFonts w:ascii="Arial" w:hAnsi="Arial" w:cs="Arial"/>
          <w:bCs/>
          <w:lang w:val="en-US" w:eastAsia="zh-TW"/>
        </w:rPr>
      </w:pPr>
      <w:r w:rsidRPr="00F60016">
        <w:rPr>
          <w:rFonts w:ascii="Arial" w:hAnsi="Arial" w:cs="Arial"/>
          <w:bCs/>
          <w:lang w:val="en-US" w:eastAsia="zh-TW"/>
        </w:rPr>
        <w:t xml:space="preserve">Connected-mode UEs utilize the </w:t>
      </w:r>
      <w:r>
        <w:rPr>
          <w:rFonts w:ascii="Arial" w:hAnsi="Arial" w:cs="Arial" w:hint="eastAsia"/>
          <w:bCs/>
          <w:lang w:val="en-US" w:eastAsia="zh-TW"/>
        </w:rPr>
        <w:t>M</w:t>
      </w:r>
      <w:r w:rsidRPr="00F60016">
        <w:rPr>
          <w:rFonts w:ascii="Arial" w:hAnsi="Arial" w:cs="Arial"/>
          <w:bCs/>
          <w:lang w:val="en-US" w:eastAsia="zh-TW"/>
        </w:rPr>
        <w:t>RS burst within SS block for PBCH demodulation</w:t>
      </w:r>
    </w:p>
    <w:p w:rsidR="00F60016" w:rsidRPr="00F60016" w:rsidRDefault="00F60016" w:rsidP="00F60016">
      <w:pPr>
        <w:numPr>
          <w:ilvl w:val="0"/>
          <w:numId w:val="20"/>
        </w:numPr>
        <w:ind w:left="567" w:hanging="283"/>
        <w:jc w:val="both"/>
        <w:rPr>
          <w:rFonts w:ascii="Arial" w:hAnsi="Arial" w:cs="Arial"/>
          <w:bCs/>
          <w:lang w:val="en-US" w:eastAsia="zh-TW"/>
        </w:rPr>
      </w:pPr>
      <w:r w:rsidRPr="00F60016">
        <w:rPr>
          <w:rFonts w:ascii="Arial" w:hAnsi="Arial" w:cs="Arial"/>
          <w:bCs/>
          <w:lang w:val="en-US" w:eastAsia="zh-TW"/>
        </w:rPr>
        <w:t xml:space="preserve">Connected-mode UEs may utilize the </w:t>
      </w:r>
      <w:r>
        <w:rPr>
          <w:rFonts w:ascii="Arial" w:hAnsi="Arial" w:cs="Arial" w:hint="eastAsia"/>
          <w:bCs/>
          <w:lang w:val="en-US" w:eastAsia="zh-TW"/>
        </w:rPr>
        <w:t>M</w:t>
      </w:r>
      <w:r w:rsidRPr="00F60016">
        <w:rPr>
          <w:rFonts w:ascii="Arial" w:hAnsi="Arial" w:cs="Arial"/>
          <w:bCs/>
          <w:lang w:val="en-US" w:eastAsia="zh-TW"/>
        </w:rPr>
        <w:t xml:space="preserve">RS burst within SS block and additional </w:t>
      </w:r>
      <w:r>
        <w:rPr>
          <w:rFonts w:ascii="Arial" w:hAnsi="Arial" w:cs="Arial" w:hint="eastAsia"/>
          <w:bCs/>
          <w:lang w:val="en-US" w:eastAsia="zh-TW"/>
        </w:rPr>
        <w:t>M</w:t>
      </w:r>
      <w:r w:rsidRPr="00F60016">
        <w:rPr>
          <w:rFonts w:ascii="Arial" w:hAnsi="Arial" w:cs="Arial"/>
          <w:bCs/>
          <w:lang w:val="en-US" w:eastAsia="zh-TW"/>
        </w:rPr>
        <w:t>RS burst outside SS block for DL RRM measurements</w:t>
      </w:r>
    </w:p>
    <w:p w:rsidR="00000000" w:rsidRDefault="00F60016">
      <w:pPr>
        <w:numPr>
          <w:ilvl w:val="0"/>
          <w:numId w:val="20"/>
        </w:numPr>
        <w:ind w:left="567" w:hanging="283"/>
        <w:jc w:val="both"/>
        <w:rPr>
          <w:rFonts w:ascii="Arial" w:hAnsi="Arial" w:cs="Arial"/>
          <w:bCs/>
          <w:lang w:val="en-US" w:eastAsia="zh-TW"/>
        </w:rPr>
      </w:pPr>
      <w:r w:rsidRPr="00F60016">
        <w:rPr>
          <w:rFonts w:ascii="Arial" w:hAnsi="Arial" w:cs="Arial"/>
          <w:bCs/>
          <w:lang w:val="en-US" w:eastAsia="zh-TW"/>
        </w:rPr>
        <w:t xml:space="preserve">Connected-mode UEs may utilize the </w:t>
      </w:r>
      <w:r w:rsidRPr="00F60016">
        <w:rPr>
          <w:rFonts w:ascii="Arial" w:hAnsi="Arial" w:cs="Arial" w:hint="eastAsia"/>
          <w:bCs/>
          <w:lang w:val="en-US" w:eastAsia="zh-TW"/>
        </w:rPr>
        <w:t>M</w:t>
      </w:r>
      <w:r w:rsidRPr="00F60016">
        <w:rPr>
          <w:rFonts w:ascii="Arial" w:hAnsi="Arial" w:cs="Arial"/>
          <w:bCs/>
          <w:lang w:val="en-US" w:eastAsia="zh-TW"/>
        </w:rPr>
        <w:t>RS burst within S</w:t>
      </w:r>
      <w:r>
        <w:rPr>
          <w:rFonts w:ascii="Arial" w:hAnsi="Arial" w:cs="Arial"/>
          <w:bCs/>
          <w:lang w:val="en-US" w:eastAsia="zh-TW"/>
        </w:rPr>
        <w:t xml:space="preserve">S block and additional </w:t>
      </w:r>
      <w:r>
        <w:rPr>
          <w:rFonts w:ascii="Arial" w:hAnsi="Arial" w:cs="Arial" w:hint="eastAsia"/>
          <w:bCs/>
          <w:lang w:val="en-US" w:eastAsia="zh-TW"/>
        </w:rPr>
        <w:t>M</w:t>
      </w:r>
      <w:r w:rsidRPr="00F60016">
        <w:rPr>
          <w:rFonts w:ascii="Arial" w:hAnsi="Arial" w:cs="Arial"/>
          <w:bCs/>
          <w:lang w:val="en-US" w:eastAsia="zh-TW"/>
        </w:rPr>
        <w:t xml:space="preserve">RS burst outside SS block for </w:t>
      </w:r>
      <w:r>
        <w:rPr>
          <w:rFonts w:ascii="Arial" w:hAnsi="Arial" w:cs="Arial" w:hint="eastAsia"/>
          <w:bCs/>
          <w:lang w:val="en-US" w:eastAsia="zh-TW"/>
        </w:rPr>
        <w:t>t</w:t>
      </w:r>
      <w:r w:rsidRPr="00F60016">
        <w:rPr>
          <w:rFonts w:ascii="Arial" w:hAnsi="Arial" w:cs="Arial"/>
          <w:bCs/>
          <w:lang w:val="en-US" w:eastAsia="zh-TW"/>
        </w:rPr>
        <w:t>ime/frequency synchronization tracking</w:t>
      </w:r>
      <w:r w:rsidRPr="00F60016">
        <w:rPr>
          <w:rFonts w:ascii="Arial" w:hAnsi="Arial" w:cs="Arial" w:hint="eastAsia"/>
          <w:bCs/>
          <w:lang w:val="en-US" w:eastAsia="zh-TW"/>
        </w:rPr>
        <w:t xml:space="preserve"> </w:t>
      </w:r>
      <w:r>
        <w:rPr>
          <w:rFonts w:ascii="Arial" w:hAnsi="Arial" w:cs="Arial" w:hint="eastAsia"/>
          <w:bCs/>
          <w:lang w:val="en-US" w:eastAsia="zh-TW"/>
        </w:rPr>
        <w:t xml:space="preserve">and </w:t>
      </w:r>
      <w:r w:rsidRPr="00F60016">
        <w:rPr>
          <w:rFonts w:ascii="Arial" w:hAnsi="Arial" w:cs="Arial" w:hint="eastAsia"/>
          <w:bCs/>
          <w:lang w:val="en-US" w:eastAsia="zh-TW"/>
        </w:rPr>
        <w:t>c</w:t>
      </w:r>
      <w:r w:rsidRPr="00F60016">
        <w:rPr>
          <w:rFonts w:ascii="Arial" w:hAnsi="Arial" w:cs="Arial"/>
          <w:bCs/>
          <w:lang w:val="en-US" w:eastAsia="zh-TW"/>
        </w:rPr>
        <w:t>hannel property estimation (e.g. Doppler spread, delay spread)</w:t>
      </w:r>
    </w:p>
    <w:p w:rsidR="007F7521" w:rsidRDefault="00D54793" w:rsidP="007F7521">
      <w:pPr>
        <w:jc w:val="both"/>
        <w:rPr>
          <w:rFonts w:ascii="Arial" w:hAnsi="Arial" w:cs="Arial"/>
          <w:bCs/>
          <w:lang w:val="en-US" w:eastAsia="zh-TW"/>
        </w:rPr>
      </w:pPr>
      <w:r>
        <w:rPr>
          <w:rFonts w:ascii="Arial" w:hAnsi="Arial" w:cs="Arial" w:hint="eastAsia"/>
          <w:bCs/>
          <w:lang w:val="en-US" w:eastAsia="zh-TW"/>
        </w:rPr>
        <w:t>The</w:t>
      </w:r>
      <w:r w:rsidR="007F7521" w:rsidRPr="00E95C17">
        <w:rPr>
          <w:rFonts w:ascii="Arial" w:hAnsi="Arial" w:cs="Arial"/>
          <w:bCs/>
          <w:lang w:val="en-US" w:eastAsia="zh-TW"/>
        </w:rPr>
        <w:t xml:space="preserve"> MRS </w:t>
      </w:r>
      <w:r w:rsidR="007F7521">
        <w:rPr>
          <w:rFonts w:ascii="Arial" w:hAnsi="Arial" w:cs="Arial" w:hint="eastAsia"/>
          <w:bCs/>
          <w:lang w:val="en-US" w:eastAsia="zh-TW"/>
        </w:rPr>
        <w:t>can</w:t>
      </w:r>
      <w:r w:rsidR="007F7521" w:rsidRPr="00E95C17">
        <w:rPr>
          <w:rFonts w:ascii="Arial" w:hAnsi="Arial" w:cs="Arial"/>
          <w:bCs/>
          <w:lang w:val="en-US" w:eastAsia="zh-TW"/>
        </w:rPr>
        <w:t xml:space="preserve"> be scramble</w:t>
      </w:r>
      <w:r>
        <w:rPr>
          <w:rFonts w:ascii="Arial" w:hAnsi="Arial" w:cs="Arial" w:hint="eastAsia"/>
          <w:bCs/>
          <w:lang w:val="en-US" w:eastAsia="zh-TW"/>
        </w:rPr>
        <w:t>d</w:t>
      </w:r>
      <w:r w:rsidR="007F7521" w:rsidRPr="00E95C17">
        <w:rPr>
          <w:rFonts w:ascii="Arial" w:hAnsi="Arial" w:cs="Arial"/>
          <w:bCs/>
          <w:lang w:val="en-US" w:eastAsia="zh-TW"/>
        </w:rPr>
        <w:t xml:space="preserve"> with </w:t>
      </w:r>
      <w:r>
        <w:rPr>
          <w:rFonts w:ascii="Arial" w:hAnsi="Arial" w:cs="Arial" w:hint="eastAsia"/>
          <w:bCs/>
          <w:lang w:val="en-US" w:eastAsia="zh-TW"/>
        </w:rPr>
        <w:t xml:space="preserve">a sequence generated from </w:t>
      </w:r>
      <w:r w:rsidR="00DD7A4F">
        <w:rPr>
          <w:rFonts w:ascii="Arial" w:hAnsi="Arial" w:cs="Arial" w:hint="eastAsia"/>
          <w:bCs/>
          <w:lang w:val="en-US" w:eastAsia="zh-TW"/>
        </w:rPr>
        <w:t xml:space="preserve">the </w:t>
      </w:r>
      <w:r w:rsidR="007F7521" w:rsidRPr="00E95C17">
        <w:rPr>
          <w:rFonts w:ascii="Arial" w:hAnsi="Arial" w:cs="Arial"/>
          <w:bCs/>
          <w:lang w:val="en-US" w:eastAsia="zh-TW"/>
        </w:rPr>
        <w:t>cell/TRP ID</w:t>
      </w:r>
      <w:r>
        <w:rPr>
          <w:rFonts w:ascii="Arial" w:hAnsi="Arial" w:cs="Arial" w:hint="eastAsia"/>
          <w:bCs/>
          <w:lang w:val="en-US" w:eastAsia="zh-TW"/>
        </w:rPr>
        <w:t xml:space="preserve"> and</w:t>
      </w:r>
      <w:r w:rsidRPr="00E95C17">
        <w:rPr>
          <w:rFonts w:ascii="Arial" w:hAnsi="Arial" w:cs="Arial"/>
          <w:bCs/>
          <w:lang w:val="en-US" w:eastAsia="zh-TW"/>
        </w:rPr>
        <w:t xml:space="preserve"> </w:t>
      </w:r>
      <w:r w:rsidR="007F7521" w:rsidRPr="00E95C17">
        <w:rPr>
          <w:rFonts w:ascii="Arial" w:hAnsi="Arial" w:cs="Arial"/>
          <w:bCs/>
          <w:lang w:val="en-US" w:eastAsia="zh-TW"/>
        </w:rPr>
        <w:t xml:space="preserve">beam index to </w:t>
      </w:r>
      <w:r>
        <w:rPr>
          <w:rFonts w:ascii="Arial" w:hAnsi="Arial" w:cs="Arial" w:hint="eastAsia"/>
          <w:bCs/>
          <w:lang w:val="en-US" w:eastAsia="zh-TW"/>
        </w:rPr>
        <w:t xml:space="preserve">link the </w:t>
      </w:r>
      <w:r>
        <w:rPr>
          <w:rFonts w:ascii="Arial" w:hAnsi="Arial" w:cs="Arial"/>
          <w:bCs/>
          <w:lang w:val="en-US" w:eastAsia="zh-TW"/>
        </w:rPr>
        <w:t>measurement</w:t>
      </w:r>
      <w:r>
        <w:rPr>
          <w:rFonts w:ascii="Arial" w:hAnsi="Arial" w:cs="Arial" w:hint="eastAsia"/>
          <w:bCs/>
          <w:lang w:val="en-US" w:eastAsia="zh-TW"/>
        </w:rPr>
        <w:t xml:space="preserve"> results to the measured object</w:t>
      </w:r>
      <w:r w:rsidR="007F7521" w:rsidRPr="00E95C17">
        <w:rPr>
          <w:rFonts w:ascii="Arial" w:hAnsi="Arial" w:cs="Arial"/>
          <w:bCs/>
          <w:lang w:val="en-US" w:eastAsia="zh-TW"/>
        </w:rPr>
        <w:t>.</w:t>
      </w:r>
      <w:r w:rsidR="007F7521">
        <w:rPr>
          <w:rFonts w:ascii="Arial" w:hAnsi="Arial" w:cs="Arial" w:hint="eastAsia"/>
          <w:bCs/>
          <w:lang w:val="en-US" w:eastAsia="zh-TW"/>
        </w:rPr>
        <w:t xml:space="preserve"> </w:t>
      </w:r>
    </w:p>
    <w:p w:rsidR="006C7B25" w:rsidRDefault="00CB0D75" w:rsidP="007F7521">
      <w:pPr>
        <w:jc w:val="both"/>
        <w:rPr>
          <w:rFonts w:ascii="Arial" w:hAnsi="Arial" w:cs="Arial"/>
          <w:bCs/>
          <w:lang w:val="en-US" w:eastAsia="zh-TW"/>
        </w:rPr>
      </w:pPr>
      <w:r>
        <w:rPr>
          <w:rFonts w:ascii="Arial" w:hAnsi="Arial" w:cs="Arial" w:hint="eastAsia"/>
          <w:bCs/>
          <w:lang w:val="en-US" w:eastAsia="zh-TW"/>
        </w:rPr>
        <w:t xml:space="preserve">The </w:t>
      </w:r>
      <w:r w:rsidR="00CD71F2">
        <w:rPr>
          <w:rFonts w:ascii="Arial" w:hAnsi="Arial" w:cs="Arial" w:hint="eastAsia"/>
          <w:bCs/>
          <w:lang w:val="en-US" w:eastAsia="zh-TW"/>
        </w:rPr>
        <w:t>MRS</w:t>
      </w:r>
      <w:r>
        <w:rPr>
          <w:rFonts w:ascii="Arial" w:hAnsi="Arial" w:cs="Arial" w:hint="eastAsia"/>
          <w:bCs/>
          <w:lang w:val="en-US" w:eastAsia="zh-TW"/>
        </w:rPr>
        <w:t xml:space="preserve"> burst multiplexed within an SS block has the same bandwidth as the SS block. The bandwidth of </w:t>
      </w:r>
      <w:r w:rsidR="00CD71F2">
        <w:rPr>
          <w:rFonts w:ascii="Arial" w:hAnsi="Arial" w:cs="Arial" w:hint="eastAsia"/>
          <w:bCs/>
          <w:lang w:val="en-US" w:eastAsia="zh-TW"/>
        </w:rPr>
        <w:t xml:space="preserve">MRS </w:t>
      </w:r>
      <w:r>
        <w:rPr>
          <w:rFonts w:ascii="Arial" w:hAnsi="Arial" w:cs="Arial" w:hint="eastAsia"/>
          <w:bCs/>
          <w:lang w:val="en-US" w:eastAsia="zh-TW"/>
        </w:rPr>
        <w:t xml:space="preserve">bursts multiplexed within DL data regions can be configurable. The network may configure based on the need. </w:t>
      </w:r>
    </w:p>
    <w:p w:rsidR="00000000" w:rsidRDefault="00CB0D75">
      <w:pPr>
        <w:jc w:val="both"/>
        <w:rPr>
          <w:lang w:val="en-US" w:eastAsia="zh-TW"/>
        </w:rPr>
      </w:pPr>
      <w:r>
        <w:rPr>
          <w:rFonts w:ascii="Arial" w:hAnsi="Arial" w:cs="Arial" w:hint="eastAsia"/>
          <w:bCs/>
          <w:lang w:val="en-US" w:eastAsia="zh-TW"/>
        </w:rPr>
        <w:t>The parameters of MRS burst</w:t>
      </w:r>
      <w:r w:rsidR="006C7B25">
        <w:rPr>
          <w:rFonts w:ascii="Arial" w:hAnsi="Arial" w:cs="Arial" w:hint="eastAsia"/>
          <w:bCs/>
          <w:lang w:val="en-US" w:eastAsia="zh-TW"/>
        </w:rPr>
        <w:t>s</w:t>
      </w:r>
      <w:r>
        <w:rPr>
          <w:rFonts w:ascii="Arial" w:hAnsi="Arial" w:cs="Arial" w:hint="eastAsia"/>
          <w:bCs/>
          <w:lang w:val="en-US" w:eastAsia="zh-TW"/>
        </w:rPr>
        <w:t xml:space="preserve"> can be adapted to the deployment environments.</w:t>
      </w:r>
      <w:r w:rsidR="006C7B25">
        <w:rPr>
          <w:rFonts w:ascii="Arial" w:hAnsi="Arial" w:cs="Arial" w:hint="eastAsia"/>
          <w:bCs/>
          <w:lang w:val="en-US" w:eastAsia="zh-TW"/>
        </w:rPr>
        <w:t xml:space="preserve"> </w:t>
      </w:r>
      <w:r w:rsidR="00823AEC" w:rsidRPr="00823AEC">
        <w:rPr>
          <w:rFonts w:ascii="Arial" w:hAnsi="Arial" w:cs="Arial"/>
          <w:bCs/>
          <w:lang w:val="en-US" w:eastAsia="zh-TW"/>
        </w:rPr>
        <w:t>For low-mobility deployments, the periodicity of the MRS burst can be as long as 40ms</w:t>
      </w:r>
      <w:r w:rsidR="00C70D50">
        <w:rPr>
          <w:rFonts w:ascii="Arial" w:hAnsi="Arial" w:cs="Arial" w:hint="eastAsia"/>
          <w:bCs/>
          <w:lang w:val="en-US" w:eastAsia="zh-TW"/>
        </w:rPr>
        <w:t xml:space="preserve">. </w:t>
      </w:r>
      <w:r w:rsidR="00B52822">
        <w:rPr>
          <w:rFonts w:ascii="Arial" w:hAnsi="Arial" w:cs="Arial" w:hint="eastAsia"/>
          <w:bCs/>
          <w:lang w:val="en-US" w:eastAsia="zh-TW"/>
        </w:rPr>
        <w:t>F</w:t>
      </w:r>
      <w:r w:rsidR="007D329F" w:rsidRPr="00C70D50">
        <w:rPr>
          <w:rFonts w:ascii="Arial" w:hAnsi="Arial" w:cs="Arial"/>
          <w:bCs/>
          <w:lang w:val="en-US" w:eastAsia="zh-TW"/>
        </w:rPr>
        <w:t>or high-mobility deployments, the shorter periodicity of MRS burst can be configured</w:t>
      </w:r>
      <w:r w:rsidR="00B52822">
        <w:rPr>
          <w:rFonts w:ascii="Arial" w:hAnsi="Arial" w:cs="Arial" w:hint="eastAsia"/>
          <w:bCs/>
          <w:lang w:val="en-US" w:eastAsia="zh-TW"/>
        </w:rPr>
        <w:t xml:space="preserve"> in CONNECTED mode</w:t>
      </w:r>
      <w:r w:rsidR="007D329F" w:rsidRPr="00C70D50">
        <w:rPr>
          <w:rFonts w:ascii="Arial" w:hAnsi="Arial" w:cs="Arial"/>
          <w:bCs/>
          <w:lang w:val="en-US" w:eastAsia="zh-TW"/>
        </w:rPr>
        <w:t>, e.g. 10ms, 20ms, which can be signaled in system information or RRC-layer configuration</w:t>
      </w:r>
      <w:r w:rsidR="00C70D50">
        <w:rPr>
          <w:rFonts w:ascii="Arial" w:hAnsi="Arial" w:cs="Arial" w:hint="eastAsia"/>
          <w:bCs/>
          <w:lang w:val="en-US" w:eastAsia="zh-TW"/>
        </w:rPr>
        <w:t xml:space="preserve">. In </w:t>
      </w:r>
      <w:r w:rsidR="00C70D50">
        <w:rPr>
          <w:rFonts w:ascii="Arial" w:hAnsi="Arial" w:cs="Arial"/>
          <w:bCs/>
          <w:lang w:val="en-US" w:eastAsia="zh-TW"/>
        </w:rPr>
        <w:t>additional</w:t>
      </w:r>
      <w:r w:rsidR="00C70D50">
        <w:rPr>
          <w:rFonts w:ascii="Arial" w:hAnsi="Arial" w:cs="Arial" w:hint="eastAsia"/>
          <w:bCs/>
          <w:lang w:val="en-US" w:eastAsia="zh-TW"/>
        </w:rPr>
        <w:t xml:space="preserve">, </w:t>
      </w:r>
      <w:r w:rsidR="006C7B25">
        <w:rPr>
          <w:rFonts w:ascii="Arial" w:hAnsi="Arial" w:cs="Arial" w:hint="eastAsia"/>
          <w:bCs/>
          <w:lang w:val="en-US" w:eastAsia="zh-TW"/>
        </w:rPr>
        <w:t xml:space="preserve">the </w:t>
      </w:r>
      <w:r w:rsidR="00C70D50" w:rsidRPr="00C70D50">
        <w:rPr>
          <w:rFonts w:ascii="Arial" w:hAnsi="Arial" w:cs="Arial"/>
          <w:bCs/>
          <w:lang w:val="en-US" w:eastAsia="zh-TW"/>
        </w:rPr>
        <w:t xml:space="preserve">length of </w:t>
      </w:r>
      <w:r w:rsidR="006C7B25">
        <w:rPr>
          <w:rFonts w:ascii="Arial" w:hAnsi="Arial" w:cs="Arial" w:hint="eastAsia"/>
          <w:bCs/>
          <w:lang w:val="en-US" w:eastAsia="zh-TW"/>
        </w:rPr>
        <w:t xml:space="preserve">an </w:t>
      </w:r>
      <w:r w:rsidR="00C70D50" w:rsidRPr="00C70D50">
        <w:rPr>
          <w:rFonts w:ascii="Arial" w:hAnsi="Arial" w:cs="Arial"/>
          <w:bCs/>
          <w:lang w:val="en-US" w:eastAsia="zh-TW"/>
        </w:rPr>
        <w:t>MRS burst is</w:t>
      </w:r>
      <w:r w:rsidR="00C70D50">
        <w:rPr>
          <w:rFonts w:ascii="Arial" w:hAnsi="Arial" w:cs="Arial" w:hint="eastAsia"/>
          <w:bCs/>
          <w:lang w:val="en-US" w:eastAsia="zh-TW"/>
        </w:rPr>
        <w:t xml:space="preserve"> also</w:t>
      </w:r>
      <w:r w:rsidR="00C70D50" w:rsidRPr="00C70D50">
        <w:rPr>
          <w:rFonts w:ascii="Arial" w:hAnsi="Arial" w:cs="Arial"/>
          <w:bCs/>
          <w:lang w:val="en-US" w:eastAsia="zh-TW"/>
        </w:rPr>
        <w:t xml:space="preserve"> configurable, e.g. 1ms, 2ms</w:t>
      </w:r>
      <w:r w:rsidR="00C70D50">
        <w:rPr>
          <w:rFonts w:ascii="Arial" w:hAnsi="Arial" w:cs="Arial" w:hint="eastAsia"/>
          <w:bCs/>
          <w:lang w:val="en-US" w:eastAsia="zh-TW"/>
        </w:rPr>
        <w:t xml:space="preserve">. </w:t>
      </w:r>
      <w:r w:rsidR="006950F1">
        <w:rPr>
          <w:rFonts w:ascii="Arial" w:hAnsi="Arial" w:cs="Arial" w:hint="eastAsia"/>
          <w:bCs/>
          <w:lang w:val="en-US" w:eastAsia="zh-TW"/>
        </w:rPr>
        <w:t xml:space="preserve">By receiving multiple MRS symbols in one slot, the </w:t>
      </w:r>
      <w:r w:rsidR="00823AEC" w:rsidRPr="00823AEC">
        <w:rPr>
          <w:rFonts w:ascii="Arial" w:hAnsi="Arial" w:cs="Arial"/>
          <w:bCs/>
          <w:lang w:val="en-US" w:eastAsia="zh-TW"/>
        </w:rPr>
        <w:t>allowable frequ</w:t>
      </w:r>
      <w:r w:rsidR="006950F1">
        <w:rPr>
          <w:rFonts w:ascii="Arial" w:hAnsi="Arial" w:cs="Arial"/>
          <w:bCs/>
          <w:lang w:val="en-US" w:eastAsia="zh-TW"/>
        </w:rPr>
        <w:t>ency offset</w:t>
      </w:r>
      <w:r w:rsidR="004C331D">
        <w:rPr>
          <w:rFonts w:ascii="Arial" w:hAnsi="Arial" w:cs="Arial" w:hint="eastAsia"/>
          <w:bCs/>
          <w:lang w:val="en-US" w:eastAsia="zh-TW"/>
        </w:rPr>
        <w:t>/</w:t>
      </w:r>
      <w:r w:rsidR="006950F1">
        <w:rPr>
          <w:rFonts w:ascii="Arial" w:hAnsi="Arial" w:cs="Arial"/>
          <w:bCs/>
          <w:lang w:val="en-US" w:eastAsia="zh-TW"/>
        </w:rPr>
        <w:t xml:space="preserve">Doppler spread </w:t>
      </w:r>
      <w:r w:rsidR="006950F1">
        <w:rPr>
          <w:rFonts w:ascii="Arial" w:hAnsi="Arial" w:cs="Arial" w:hint="eastAsia"/>
          <w:bCs/>
          <w:lang w:val="en-US" w:eastAsia="zh-TW"/>
        </w:rPr>
        <w:t>could be</w:t>
      </w:r>
      <w:r w:rsidR="00823AEC" w:rsidRPr="00823AEC">
        <w:rPr>
          <w:rFonts w:ascii="Arial" w:hAnsi="Arial" w:cs="Arial"/>
          <w:bCs/>
          <w:lang w:val="en-US" w:eastAsia="zh-TW"/>
        </w:rPr>
        <w:t xml:space="preserve"> </w:t>
      </w:r>
      <w:r w:rsidR="004C331D">
        <w:rPr>
          <w:rFonts w:ascii="Arial" w:hAnsi="Arial" w:cs="Arial" w:hint="eastAsia"/>
          <w:bCs/>
          <w:lang w:val="en-US" w:eastAsia="zh-TW"/>
        </w:rPr>
        <w:t>higher</w:t>
      </w:r>
      <w:r w:rsidR="006950F1">
        <w:rPr>
          <w:rFonts w:ascii="Arial" w:hAnsi="Arial" w:cs="Arial" w:hint="eastAsia"/>
          <w:bCs/>
          <w:lang w:val="en-US" w:eastAsia="zh-TW"/>
        </w:rPr>
        <w:t>.</w:t>
      </w:r>
      <w:r w:rsidR="006950F1">
        <w:rPr>
          <w:lang w:val="en-US" w:eastAsia="zh-TW"/>
        </w:rPr>
        <w:t xml:space="preserve"> </w:t>
      </w:r>
    </w:p>
    <w:p w:rsidR="008D211B" w:rsidRDefault="008D211B" w:rsidP="00B53810">
      <w:pPr>
        <w:rPr>
          <w:rFonts w:ascii="Arial" w:hAnsi="Arial" w:cs="Arial"/>
          <w:bCs/>
          <w:i/>
          <w:lang w:val="en-US" w:eastAsia="zh-TW"/>
        </w:rPr>
      </w:pPr>
    </w:p>
    <w:p w:rsidR="00B53810" w:rsidRPr="00B53810" w:rsidRDefault="00B53810" w:rsidP="00E40BCA">
      <w:pPr>
        <w:jc w:val="both"/>
        <w:rPr>
          <w:rFonts w:ascii="Arial" w:hAnsi="Arial" w:cs="Arial"/>
          <w:b/>
          <w:bCs/>
          <w:lang w:val="en-US" w:eastAsia="zh-TW"/>
        </w:rPr>
      </w:pPr>
      <w:r w:rsidRPr="00B53810">
        <w:rPr>
          <w:rFonts w:ascii="Arial" w:hAnsi="Arial" w:cs="Arial" w:hint="eastAsia"/>
          <w:b/>
          <w:bCs/>
          <w:lang w:val="en-US" w:eastAsia="zh-TW"/>
        </w:rPr>
        <w:t>Proposal 1</w:t>
      </w:r>
      <w:r>
        <w:rPr>
          <w:rFonts w:ascii="Arial" w:hAnsi="Arial" w:cs="Arial" w:hint="eastAsia"/>
          <w:b/>
          <w:bCs/>
          <w:lang w:val="en-US" w:eastAsia="zh-TW"/>
        </w:rPr>
        <w:t xml:space="preserve">: </w:t>
      </w:r>
      <w:r w:rsidRPr="00B53810">
        <w:rPr>
          <w:rFonts w:ascii="Arial" w:hAnsi="Arial" w:cs="Arial"/>
          <w:bCs/>
          <w:i/>
          <w:lang w:val="en-US" w:eastAsia="zh-TW"/>
        </w:rPr>
        <w:t xml:space="preserve">MRS </w:t>
      </w:r>
      <w:r w:rsidR="00E40BCA">
        <w:rPr>
          <w:rFonts w:ascii="Arial" w:hAnsi="Arial" w:cs="Arial" w:hint="eastAsia"/>
          <w:bCs/>
          <w:i/>
          <w:lang w:val="en-US" w:eastAsia="zh-TW"/>
        </w:rPr>
        <w:t>is</w:t>
      </w:r>
      <w:r w:rsidRPr="00B53810">
        <w:rPr>
          <w:rFonts w:ascii="Arial" w:hAnsi="Arial" w:cs="Arial"/>
          <w:bCs/>
          <w:i/>
          <w:lang w:val="en-US" w:eastAsia="zh-TW"/>
        </w:rPr>
        <w:t xml:space="preserve"> used for DL RRM measurements in both IDLE and CONNECTED modes</w:t>
      </w:r>
      <w:r>
        <w:rPr>
          <w:rFonts w:ascii="Arial" w:hAnsi="Arial" w:cs="Arial" w:hint="eastAsia"/>
          <w:bCs/>
          <w:i/>
          <w:lang w:val="en-US" w:eastAsia="zh-TW"/>
        </w:rPr>
        <w:t>.</w:t>
      </w:r>
    </w:p>
    <w:p w:rsidR="00B53810" w:rsidRPr="00B53810" w:rsidRDefault="00B53810" w:rsidP="00E40BCA">
      <w:pPr>
        <w:jc w:val="both"/>
        <w:rPr>
          <w:rFonts w:ascii="Arial" w:hAnsi="Arial" w:cs="Arial"/>
          <w:b/>
          <w:bCs/>
          <w:lang w:val="en-US" w:eastAsia="zh-TW"/>
        </w:rPr>
      </w:pPr>
      <w:r>
        <w:rPr>
          <w:rFonts w:ascii="Arial" w:hAnsi="Arial" w:cs="Arial" w:hint="eastAsia"/>
          <w:b/>
          <w:bCs/>
          <w:lang w:val="en-US" w:eastAsia="zh-TW"/>
        </w:rPr>
        <w:t xml:space="preserve">Proposal 2: </w:t>
      </w:r>
      <w:r w:rsidRPr="00B53810">
        <w:rPr>
          <w:rFonts w:ascii="Arial" w:hAnsi="Arial" w:cs="Arial"/>
          <w:bCs/>
          <w:i/>
          <w:lang w:val="en-US" w:eastAsia="zh-TW"/>
        </w:rPr>
        <w:t>Idle-mode UEs utilize the MRS burst within SS block for DL RRM measurements and PBCH demodulation</w:t>
      </w:r>
      <w:r>
        <w:rPr>
          <w:rFonts w:ascii="Arial" w:hAnsi="Arial" w:cs="Arial" w:hint="eastAsia"/>
          <w:bCs/>
          <w:i/>
          <w:lang w:val="en-US" w:eastAsia="zh-TW"/>
        </w:rPr>
        <w:t>.</w:t>
      </w:r>
    </w:p>
    <w:p w:rsidR="00B53810" w:rsidRPr="00B53810" w:rsidRDefault="00B53810" w:rsidP="00E40BCA">
      <w:pPr>
        <w:jc w:val="both"/>
        <w:rPr>
          <w:rFonts w:ascii="Arial" w:hAnsi="Arial" w:cs="Arial"/>
          <w:b/>
          <w:bCs/>
          <w:lang w:val="en-US" w:eastAsia="zh-TW"/>
        </w:rPr>
      </w:pPr>
      <w:r>
        <w:rPr>
          <w:rFonts w:ascii="Arial" w:hAnsi="Arial" w:cs="Arial" w:hint="eastAsia"/>
          <w:b/>
          <w:bCs/>
          <w:lang w:val="en-US" w:eastAsia="zh-TW"/>
        </w:rPr>
        <w:t xml:space="preserve">Proposal 3: </w:t>
      </w:r>
      <w:r w:rsidRPr="00B53810">
        <w:rPr>
          <w:rFonts w:ascii="Arial" w:hAnsi="Arial" w:cs="Arial"/>
          <w:bCs/>
          <w:i/>
          <w:lang w:val="en-US" w:eastAsia="zh-TW"/>
        </w:rPr>
        <w:t>Connected-mode UEs utilize the MRS burst within SS block for PBCH demodulation</w:t>
      </w:r>
      <w:r>
        <w:rPr>
          <w:rFonts w:ascii="Arial" w:hAnsi="Arial" w:cs="Arial" w:hint="eastAsia"/>
          <w:bCs/>
          <w:i/>
          <w:lang w:val="en-US" w:eastAsia="zh-TW"/>
        </w:rPr>
        <w:t>.</w:t>
      </w:r>
    </w:p>
    <w:p w:rsidR="00B53810" w:rsidRPr="00B53810" w:rsidRDefault="00B53810" w:rsidP="00E40BCA">
      <w:pPr>
        <w:jc w:val="both"/>
        <w:rPr>
          <w:rFonts w:ascii="Arial" w:hAnsi="Arial" w:cs="Arial"/>
          <w:bCs/>
          <w:i/>
          <w:lang w:val="en-US" w:eastAsia="zh-TW"/>
        </w:rPr>
      </w:pPr>
      <w:r>
        <w:rPr>
          <w:rFonts w:ascii="Arial" w:hAnsi="Arial" w:cs="Arial" w:hint="eastAsia"/>
          <w:b/>
          <w:bCs/>
          <w:lang w:val="en-US" w:eastAsia="zh-TW"/>
        </w:rPr>
        <w:t xml:space="preserve">Proposal 4: </w:t>
      </w:r>
      <w:r w:rsidRPr="00B53810">
        <w:rPr>
          <w:rFonts w:ascii="Arial" w:hAnsi="Arial" w:cs="Arial"/>
          <w:bCs/>
          <w:i/>
          <w:lang w:val="en-US" w:eastAsia="zh-TW"/>
        </w:rPr>
        <w:t>Connected-mode UEs may utilize the MRS burst within SS block and additional MRS burst outside SS block for DL RRM measurements</w:t>
      </w:r>
      <w:r>
        <w:rPr>
          <w:rFonts w:ascii="Arial" w:hAnsi="Arial" w:cs="Arial" w:hint="eastAsia"/>
          <w:bCs/>
          <w:i/>
          <w:lang w:val="en-US" w:eastAsia="zh-TW"/>
        </w:rPr>
        <w:t>.</w:t>
      </w:r>
    </w:p>
    <w:p w:rsidR="00B53810" w:rsidRPr="00B53810" w:rsidRDefault="00B53810" w:rsidP="00E40BCA">
      <w:pPr>
        <w:jc w:val="both"/>
        <w:rPr>
          <w:rFonts w:ascii="Arial" w:hAnsi="Arial" w:cs="Arial"/>
          <w:b/>
          <w:bCs/>
          <w:lang w:val="en-US" w:eastAsia="zh-TW"/>
        </w:rPr>
      </w:pPr>
      <w:r>
        <w:rPr>
          <w:rFonts w:ascii="Arial" w:hAnsi="Arial" w:cs="Arial" w:hint="eastAsia"/>
          <w:b/>
          <w:bCs/>
          <w:lang w:val="en-US" w:eastAsia="zh-TW"/>
        </w:rPr>
        <w:t xml:space="preserve">Proposal 5: </w:t>
      </w:r>
      <w:r w:rsidRPr="00B53810">
        <w:rPr>
          <w:rFonts w:ascii="Arial" w:hAnsi="Arial" w:cs="Arial"/>
          <w:bCs/>
          <w:i/>
          <w:lang w:val="en-US" w:eastAsia="zh-TW"/>
        </w:rPr>
        <w:t>Connected-mode UEs may utilize the MRS burst within SS block and additional MRS burst outside SS block for time/frequency synchronization tracking and channel property estimation (e.g. Doppler spread, delay spread)</w:t>
      </w:r>
      <w:r w:rsidR="005E4476">
        <w:rPr>
          <w:rFonts w:ascii="Arial" w:hAnsi="Arial" w:cs="Arial" w:hint="eastAsia"/>
          <w:bCs/>
          <w:i/>
          <w:lang w:val="en-US" w:eastAsia="zh-TW"/>
        </w:rPr>
        <w:t>.</w:t>
      </w:r>
    </w:p>
    <w:p w:rsidR="00116AF6" w:rsidRPr="009E034C" w:rsidRDefault="00116AF6" w:rsidP="009E034C">
      <w:pPr>
        <w:rPr>
          <w:lang w:val="en-US" w:eastAsia="zh-TW"/>
        </w:rPr>
      </w:pPr>
    </w:p>
    <w:p w:rsidR="001858AA" w:rsidRPr="00795DB9" w:rsidRDefault="009B68E6" w:rsidP="00795DB9">
      <w:pPr>
        <w:pStyle w:val="Heading2"/>
        <w:spacing w:after="120"/>
        <w:ind w:left="578" w:hanging="578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>Evaluation</w:t>
      </w:r>
      <w:r>
        <w:rPr>
          <w:rFonts w:cs="Arial" w:hint="eastAsia"/>
          <w:lang w:val="en-US" w:eastAsia="zh-TW"/>
        </w:rPr>
        <w:t xml:space="preserve"> Results </w:t>
      </w:r>
      <w:r w:rsidR="007F7521">
        <w:rPr>
          <w:rFonts w:cs="Arial" w:hint="eastAsia"/>
          <w:lang w:val="en-US" w:eastAsia="zh-TW"/>
        </w:rPr>
        <w:t xml:space="preserve">of MRS Based </w:t>
      </w:r>
      <w:r w:rsidR="007F7521" w:rsidRPr="0042170C">
        <w:rPr>
          <w:rFonts w:cs="Arial"/>
          <w:lang w:val="en-US" w:eastAsia="zh-TW"/>
        </w:rPr>
        <w:t xml:space="preserve">RRM Measurement </w:t>
      </w:r>
    </w:p>
    <w:p w:rsidR="00FD534E" w:rsidRPr="0042170C" w:rsidRDefault="00FD534E" w:rsidP="00FD53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The evaluation results of measurement accuracy </w:t>
      </w:r>
      <w:r w:rsidR="002572B5">
        <w:rPr>
          <w:rFonts w:cs="Arial" w:hint="eastAsia"/>
          <w:b w:val="0"/>
          <w:bCs/>
          <w:noProof w:val="0"/>
          <w:sz w:val="20"/>
          <w:lang w:val="en-US" w:eastAsia="zh-TW"/>
        </w:rPr>
        <w:t>with</w:t>
      </w:r>
      <w:r w:rsidR="0048687E"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15 kHz subcarrier spacing are shown in </w:t>
      </w:r>
      <w:r w:rsidR="00BA1D26">
        <w:rPr>
          <w:rFonts w:cs="Arial" w:hint="eastAsia"/>
          <w:b w:val="0"/>
          <w:bCs/>
          <w:noProof w:val="0"/>
          <w:sz w:val="20"/>
          <w:lang w:val="en-US" w:eastAsia="zh-TW"/>
        </w:rPr>
        <w:t>this section</w:t>
      </w:r>
      <w:r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. It </w:t>
      </w:r>
      <w:r w:rsidR="00B010C9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is </w:t>
      </w:r>
      <w:r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assumed that: </w:t>
      </w:r>
    </w:p>
    <w:p w:rsidR="009F7401" w:rsidRDefault="00FD534E" w:rsidP="00B53810">
      <w:pPr>
        <w:pStyle w:val="Header"/>
        <w:numPr>
          <w:ilvl w:val="0"/>
          <w:numId w:val="4"/>
        </w:numPr>
        <w:tabs>
          <w:tab w:val="left" w:pos="709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Measurement time </w:t>
      </w:r>
      <w:r w:rsidR="009F7401">
        <w:rPr>
          <w:rFonts w:cs="Arial"/>
          <w:b w:val="0"/>
          <w:bCs/>
          <w:noProof w:val="0"/>
          <w:sz w:val="20"/>
          <w:lang w:val="en-US" w:eastAsia="zh-TW"/>
        </w:rPr>
        <w:t xml:space="preserve">length </w:t>
      </w:r>
      <w:r w:rsidR="009F7401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is </w:t>
      </w:r>
      <w:r w:rsidRPr="0042170C">
        <w:rPr>
          <w:rFonts w:cs="Arial"/>
          <w:b w:val="0"/>
          <w:bCs/>
          <w:noProof w:val="0"/>
          <w:sz w:val="20"/>
          <w:lang w:val="en-US" w:eastAsia="zh-TW"/>
        </w:rPr>
        <w:t>1 ms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</w:t>
      </w:r>
      <w:r w:rsidR="009F7401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or 0.5 ms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for </w:t>
      </w:r>
      <w:r w:rsidR="009F7401">
        <w:rPr>
          <w:rFonts w:cs="Arial" w:hint="eastAsia"/>
          <w:b w:val="0"/>
          <w:bCs/>
          <w:noProof w:val="0"/>
          <w:sz w:val="20"/>
          <w:lang w:val="en-US" w:eastAsia="zh-TW"/>
        </w:rPr>
        <w:t>each measurement</w:t>
      </w:r>
      <w:r w:rsidR="00271D5D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instance</w:t>
      </w:r>
    </w:p>
    <w:p w:rsidR="00FD534E" w:rsidRPr="0042170C" w:rsidRDefault="009F7401" w:rsidP="006F688A">
      <w:pPr>
        <w:pStyle w:val="Header"/>
        <w:numPr>
          <w:ilvl w:val="0"/>
          <w:numId w:val="4"/>
        </w:numPr>
        <w:tabs>
          <w:tab w:val="center" w:pos="709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>
        <w:rPr>
          <w:rFonts w:cs="Arial" w:hint="eastAsia"/>
          <w:b w:val="0"/>
          <w:bCs/>
          <w:noProof w:val="0"/>
          <w:sz w:val="20"/>
          <w:lang w:val="en-US" w:eastAsia="zh-TW"/>
        </w:rPr>
        <w:t>M</w:t>
      </w:r>
      <w:r w:rsidR="00FD534E"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easurement period = 200 ms, </w:t>
      </w:r>
      <w:r w:rsidR="003D709C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i.e. </w:t>
      </w:r>
      <w:r w:rsidR="00FD534E"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5 </w:t>
      </w:r>
      <w:r w:rsidR="00271D5D">
        <w:rPr>
          <w:rFonts w:cs="Arial"/>
          <w:b w:val="0"/>
          <w:bCs/>
          <w:noProof w:val="0"/>
          <w:sz w:val="20"/>
          <w:lang w:val="en-US" w:eastAsia="zh-TW"/>
        </w:rPr>
        <w:t>measurements</w:t>
      </w:r>
      <w:r w:rsidR="00271D5D"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with</w:t>
      </w:r>
      <w:r w:rsidR="00FD534E"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 periodicity of 40 </w:t>
      </w:r>
      <w:proofErr w:type="spellStart"/>
      <w:r w:rsidR="00FD534E" w:rsidRPr="0042170C">
        <w:rPr>
          <w:rFonts w:cs="Arial"/>
          <w:b w:val="0"/>
          <w:bCs/>
          <w:noProof w:val="0"/>
          <w:sz w:val="20"/>
          <w:lang w:val="en-US" w:eastAsia="zh-TW"/>
        </w:rPr>
        <w:t>ms.</w:t>
      </w:r>
      <w:proofErr w:type="spellEnd"/>
      <w:r w:rsidR="00FD534E"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</w:p>
    <w:p w:rsidR="00FD534E" w:rsidRPr="0042170C" w:rsidRDefault="00FD534E" w:rsidP="006F688A">
      <w:pPr>
        <w:pStyle w:val="Header"/>
        <w:numPr>
          <w:ilvl w:val="0"/>
          <w:numId w:val="4"/>
        </w:numPr>
        <w:tabs>
          <w:tab w:val="center" w:pos="709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The reported measurement result after layer 1 filtering is an average value of the measurements over the measurement period. </w:t>
      </w:r>
    </w:p>
    <w:p w:rsidR="00000000" w:rsidRDefault="00FD534E">
      <w:pPr>
        <w:pStyle w:val="Header"/>
        <w:numPr>
          <w:ilvl w:val="0"/>
          <w:numId w:val="4"/>
        </w:numPr>
        <w:tabs>
          <w:tab w:val="center" w:pos="709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Carrier frequency = 4 GHz. </w:t>
      </w:r>
    </w:p>
    <w:p w:rsidR="00AF157D" w:rsidRPr="0042170C" w:rsidRDefault="00A711F2" w:rsidP="00AF157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>
        <w:rPr>
          <w:rFonts w:cs="Arial"/>
          <w:b w:val="0"/>
          <w:bCs/>
          <w:noProof w:val="0"/>
          <w:sz w:val="20"/>
          <w:lang w:val="en-US" w:eastAsia="zh-TW"/>
        </w:rPr>
        <w:t xml:space="preserve">In this contribution, we </w:t>
      </w:r>
      <w:r w:rsidR="00AF157D" w:rsidRPr="0042170C">
        <w:rPr>
          <w:rFonts w:cs="Arial"/>
          <w:b w:val="0"/>
          <w:bCs/>
          <w:noProof w:val="0"/>
          <w:sz w:val="20"/>
          <w:lang w:val="en-US" w:eastAsia="zh-TW"/>
        </w:rPr>
        <w:t>compare following schemes</w:t>
      </w:r>
      <w:r w:rsidR="00AF157D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of MRS</w:t>
      </w:r>
      <w:r w:rsidR="00795DB9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as shown in Figure 2</w:t>
      </w:r>
      <w:r w:rsidR="00AF157D"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: </w:t>
      </w:r>
    </w:p>
    <w:p w:rsidR="00602F5F" w:rsidRDefault="00AF157D" w:rsidP="00C84B0E">
      <w:pPr>
        <w:pStyle w:val="Header"/>
        <w:numPr>
          <w:ilvl w:val="0"/>
          <w:numId w:val="4"/>
        </w:numPr>
        <w:tabs>
          <w:tab w:val="center" w:pos="709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Scheme A1: </w:t>
      </w:r>
      <w:r w:rsidR="00602F5F">
        <w:rPr>
          <w:rFonts w:cs="Arial" w:hint="eastAsia"/>
          <w:b w:val="0"/>
          <w:bCs/>
          <w:noProof w:val="0"/>
          <w:sz w:val="20"/>
          <w:lang w:val="en-US" w:eastAsia="zh-TW"/>
        </w:rPr>
        <w:t>M</w:t>
      </w:r>
      <w:r w:rsidRPr="0042170C">
        <w:rPr>
          <w:rFonts w:cs="Arial"/>
          <w:b w:val="0"/>
          <w:bCs/>
          <w:noProof w:val="0"/>
          <w:sz w:val="20"/>
          <w:lang w:val="en-US" w:eastAsia="zh-TW"/>
        </w:rPr>
        <w:t>easurement bandwidth</w:t>
      </w:r>
      <w:r w:rsidR="00602F5F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of 6 PRBs, </w:t>
      </w:r>
      <w:r w:rsidR="00275361">
        <w:rPr>
          <w:rFonts w:cs="Arial" w:hint="eastAsia"/>
          <w:b w:val="0"/>
          <w:bCs/>
          <w:noProof w:val="0"/>
          <w:sz w:val="20"/>
          <w:lang w:val="en-US" w:eastAsia="zh-TW"/>
        </w:rPr>
        <w:t>4 symbols with MRS</w:t>
      </w:r>
    </w:p>
    <w:p w:rsidR="00275361" w:rsidRDefault="00275361" w:rsidP="00C84B0E">
      <w:pPr>
        <w:pStyle w:val="Header"/>
        <w:numPr>
          <w:ilvl w:val="0"/>
          <w:numId w:val="4"/>
        </w:numPr>
        <w:tabs>
          <w:tab w:val="center" w:pos="709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>
        <w:rPr>
          <w:rFonts w:cs="Arial"/>
          <w:b w:val="0"/>
          <w:bCs/>
          <w:noProof w:val="0"/>
          <w:sz w:val="20"/>
          <w:lang w:val="en-US" w:eastAsia="zh-TW"/>
        </w:rPr>
        <w:t>Scheme A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2</w:t>
      </w:r>
      <w:r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: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M</w:t>
      </w:r>
      <w:r w:rsidRPr="0042170C">
        <w:rPr>
          <w:rFonts w:cs="Arial"/>
          <w:b w:val="0"/>
          <w:bCs/>
          <w:noProof w:val="0"/>
          <w:sz w:val="20"/>
          <w:lang w:val="en-US" w:eastAsia="zh-TW"/>
        </w:rPr>
        <w:t>easurement bandwidth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of 6 PRBs, 2 symbols with MRS</w:t>
      </w:r>
    </w:p>
    <w:p w:rsidR="00275361" w:rsidRDefault="00275361" w:rsidP="00C84B0E">
      <w:pPr>
        <w:pStyle w:val="Header"/>
        <w:numPr>
          <w:ilvl w:val="0"/>
          <w:numId w:val="4"/>
        </w:numPr>
        <w:tabs>
          <w:tab w:val="center" w:pos="709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>
        <w:rPr>
          <w:rFonts w:cs="Arial"/>
          <w:b w:val="0"/>
          <w:bCs/>
          <w:noProof w:val="0"/>
          <w:sz w:val="20"/>
          <w:lang w:val="en-US" w:eastAsia="zh-TW"/>
        </w:rPr>
        <w:t xml:space="preserve">Scheme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B</w:t>
      </w:r>
      <w:r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1: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M</w:t>
      </w:r>
      <w:r w:rsidRPr="0042170C">
        <w:rPr>
          <w:rFonts w:cs="Arial"/>
          <w:b w:val="0"/>
          <w:bCs/>
          <w:noProof w:val="0"/>
          <w:sz w:val="20"/>
          <w:lang w:val="en-US" w:eastAsia="zh-TW"/>
        </w:rPr>
        <w:t>easurement bandwidth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of 24 PRBs, 4 symbols with MRS</w:t>
      </w:r>
    </w:p>
    <w:p w:rsidR="00376797" w:rsidRPr="00A711F2" w:rsidRDefault="00275361" w:rsidP="00C84B0E">
      <w:pPr>
        <w:pStyle w:val="Header"/>
        <w:numPr>
          <w:ilvl w:val="0"/>
          <w:numId w:val="4"/>
        </w:numPr>
        <w:tabs>
          <w:tab w:val="center" w:pos="709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>
        <w:rPr>
          <w:rFonts w:cs="Arial"/>
          <w:b w:val="0"/>
          <w:bCs/>
          <w:noProof w:val="0"/>
          <w:sz w:val="20"/>
          <w:lang w:val="en-US" w:eastAsia="zh-TW"/>
        </w:rPr>
        <w:t xml:space="preserve">Scheme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B2</w:t>
      </w:r>
      <w:r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: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M</w:t>
      </w:r>
      <w:r w:rsidRPr="0042170C">
        <w:rPr>
          <w:rFonts w:cs="Arial"/>
          <w:b w:val="0"/>
          <w:bCs/>
          <w:noProof w:val="0"/>
          <w:sz w:val="20"/>
          <w:lang w:val="en-US" w:eastAsia="zh-TW"/>
        </w:rPr>
        <w:t>easurement bandwidth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of 24 PRBs, 2 symbols with MRS</w:t>
      </w:r>
    </w:p>
    <w:p w:rsidR="007D1645" w:rsidRDefault="00804325" w:rsidP="00376797">
      <w:pPr>
        <w:jc w:val="center"/>
        <w:rPr>
          <w:lang w:val="en-US" w:eastAsia="zh-TW"/>
        </w:rPr>
      </w:pPr>
      <w:r>
        <w:rPr>
          <w:noProof/>
          <w:lang w:val="en-US" w:eastAsia="zh-CN"/>
        </w:rPr>
        <w:drawing>
          <wp:inline distT="0" distB="0" distL="0" distR="0">
            <wp:extent cx="4762500" cy="25374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53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797" w:rsidRDefault="00376797" w:rsidP="00376797">
      <w:pPr>
        <w:pStyle w:val="Caption"/>
        <w:jc w:val="center"/>
        <w:rPr>
          <w:lang w:val="en-US" w:eastAsia="zh-TW"/>
        </w:rPr>
      </w:pPr>
      <w:proofErr w:type="gramStart"/>
      <w:r w:rsidRPr="008912F1">
        <w:rPr>
          <w:lang w:val="en-US"/>
        </w:rPr>
        <w:t xml:space="preserve">Figure </w:t>
      </w:r>
      <w:r w:rsidR="00795DB9">
        <w:rPr>
          <w:rFonts w:hint="eastAsia"/>
          <w:lang w:val="en-US" w:eastAsia="zh-TW"/>
        </w:rPr>
        <w:t>2</w:t>
      </w:r>
      <w:r w:rsidRPr="008912F1">
        <w:rPr>
          <w:lang w:val="en-US"/>
        </w:rPr>
        <w:t>.</w:t>
      </w:r>
      <w:proofErr w:type="gramEnd"/>
      <w:r w:rsidRPr="008912F1">
        <w:rPr>
          <w:lang w:val="en-US"/>
        </w:rPr>
        <w:t xml:space="preserve"> </w:t>
      </w:r>
      <w:r w:rsidR="00795DB9">
        <w:rPr>
          <w:rFonts w:hint="eastAsia"/>
          <w:bCs/>
          <w:lang w:val="en-US" w:eastAsia="zh-TW"/>
        </w:rPr>
        <w:t>Examples of</w:t>
      </w:r>
      <w:r w:rsidRPr="007558AE">
        <w:rPr>
          <w:rFonts w:hint="eastAsia"/>
          <w:bCs/>
          <w:lang w:val="en-US" w:eastAsia="zh-TW"/>
        </w:rPr>
        <w:t xml:space="preserve"> </w:t>
      </w:r>
      <w:r>
        <w:rPr>
          <w:rFonts w:hint="eastAsia"/>
          <w:bCs/>
          <w:lang w:val="en-US" w:eastAsia="zh-TW"/>
        </w:rPr>
        <w:t xml:space="preserve">MRS </w:t>
      </w:r>
      <w:r>
        <w:rPr>
          <w:rFonts w:hint="eastAsia"/>
          <w:lang w:val="en-US" w:eastAsia="zh-TW"/>
        </w:rPr>
        <w:t>Scheme</w:t>
      </w:r>
    </w:p>
    <w:p w:rsidR="00795DB9" w:rsidRDefault="00795DB9" w:rsidP="00795DB9">
      <w:pPr>
        <w:rPr>
          <w:lang w:val="en-US" w:eastAsia="zh-TW"/>
        </w:rPr>
      </w:pPr>
    </w:p>
    <w:p w:rsidR="007D329F" w:rsidRDefault="00A711F2" w:rsidP="00795DB9">
      <w:pPr>
        <w:rPr>
          <w:rFonts w:ascii="Arial" w:hAnsi="Arial" w:cs="Arial"/>
          <w:bCs/>
          <w:lang w:val="en-US" w:eastAsia="zh-TW"/>
        </w:rPr>
      </w:pPr>
      <w:r w:rsidRPr="00A711F2">
        <w:rPr>
          <w:rFonts w:ascii="Arial" w:hAnsi="Arial" w:cs="Arial"/>
          <w:bCs/>
          <w:lang w:val="en-US" w:eastAsia="zh-TW"/>
        </w:rPr>
        <w:t>While RSRP accuracy should be +/- 4.5dB in [</w:t>
      </w:r>
      <w:r w:rsidR="005E58D9">
        <w:rPr>
          <w:rFonts w:ascii="Arial" w:hAnsi="Arial" w:cs="Arial" w:hint="eastAsia"/>
          <w:bCs/>
          <w:lang w:val="en-US" w:eastAsia="zh-TW"/>
        </w:rPr>
        <w:t>2</w:t>
      </w:r>
      <w:r w:rsidRPr="00A711F2">
        <w:rPr>
          <w:rFonts w:ascii="Arial" w:hAnsi="Arial" w:cs="Arial"/>
          <w:bCs/>
          <w:lang w:val="en-US" w:eastAsia="zh-TW"/>
        </w:rPr>
        <w:t xml:space="preserve">], </w:t>
      </w:r>
      <w:r w:rsidRPr="00A711F2">
        <w:rPr>
          <w:rFonts w:ascii="Arial" w:hAnsi="Arial" w:cs="Arial" w:hint="eastAsia"/>
          <w:bCs/>
          <w:lang w:val="en-US" w:eastAsia="zh-TW"/>
        </w:rPr>
        <w:t xml:space="preserve">and </w:t>
      </w:r>
      <w:r w:rsidRPr="00A711F2">
        <w:rPr>
          <w:rFonts w:ascii="Arial" w:hAnsi="Arial" w:cs="Arial"/>
          <w:bCs/>
          <w:lang w:val="en-US" w:eastAsia="zh-TW"/>
        </w:rPr>
        <w:t xml:space="preserve">if we take 2.5dB RF margin into account, the </w:t>
      </w:r>
      <w:r w:rsidRPr="00A711F2">
        <w:rPr>
          <w:rFonts w:ascii="Arial" w:hAnsi="Arial" w:cs="Arial" w:hint="eastAsia"/>
          <w:bCs/>
          <w:lang w:val="en-US" w:eastAsia="zh-TW"/>
        </w:rPr>
        <w:t>required</w:t>
      </w:r>
      <w:r w:rsidRPr="00A711F2">
        <w:rPr>
          <w:rFonts w:ascii="Arial" w:hAnsi="Arial" w:cs="Arial"/>
          <w:bCs/>
          <w:lang w:val="en-US" w:eastAsia="zh-TW"/>
        </w:rPr>
        <w:t xml:space="preserve"> RSRP accuracy should be +/- 2dB. </w:t>
      </w:r>
      <w:r>
        <w:rPr>
          <w:rFonts w:ascii="Arial" w:hAnsi="Arial" w:cs="Arial" w:hint="eastAsia"/>
          <w:bCs/>
          <w:lang w:val="en-US" w:eastAsia="zh-TW"/>
        </w:rPr>
        <w:t xml:space="preserve">The </w:t>
      </w:r>
      <w:r w:rsidRPr="00A711F2">
        <w:rPr>
          <w:rFonts w:ascii="Arial" w:hAnsi="Arial" w:cs="Arial"/>
          <w:bCs/>
          <w:lang w:val="en-US" w:eastAsia="zh-TW"/>
        </w:rPr>
        <w:t>RSRP accuracy</w:t>
      </w:r>
      <w:r>
        <w:rPr>
          <w:rFonts w:ascii="Arial" w:hAnsi="Arial" w:cs="Arial" w:hint="eastAsia"/>
          <w:bCs/>
          <w:lang w:val="en-US" w:eastAsia="zh-TW"/>
        </w:rPr>
        <w:t xml:space="preserve"> of MRS </w:t>
      </w:r>
      <w:r>
        <w:rPr>
          <w:rFonts w:ascii="Arial" w:hAnsi="Arial" w:cs="Arial"/>
          <w:bCs/>
          <w:lang w:val="en-US" w:eastAsia="zh-TW"/>
        </w:rPr>
        <w:t>schemes</w:t>
      </w:r>
      <w:r>
        <w:rPr>
          <w:rFonts w:ascii="Arial" w:hAnsi="Arial" w:cs="Arial" w:hint="eastAsia"/>
          <w:bCs/>
          <w:lang w:val="en-US" w:eastAsia="zh-TW"/>
        </w:rPr>
        <w:t xml:space="preserve"> </w:t>
      </w:r>
      <w:r w:rsidR="00492553">
        <w:rPr>
          <w:rFonts w:ascii="Arial" w:hAnsi="Arial" w:cs="Arial" w:hint="eastAsia"/>
          <w:bCs/>
          <w:lang w:val="en-US" w:eastAsia="zh-TW"/>
        </w:rPr>
        <w:t xml:space="preserve">at subcarrier spacing of 15 kHz </w:t>
      </w:r>
      <w:r>
        <w:rPr>
          <w:rFonts w:ascii="Arial" w:hAnsi="Arial" w:cs="Arial" w:hint="eastAsia"/>
          <w:bCs/>
          <w:lang w:val="en-US" w:eastAsia="zh-TW"/>
        </w:rPr>
        <w:t>is shown i</w:t>
      </w:r>
      <w:r w:rsidR="00492553">
        <w:rPr>
          <w:rFonts w:ascii="Arial" w:hAnsi="Arial" w:cs="Arial" w:hint="eastAsia"/>
          <w:bCs/>
          <w:lang w:val="en-US" w:eastAsia="zh-TW"/>
        </w:rPr>
        <w:t>n</w:t>
      </w:r>
      <w:r>
        <w:rPr>
          <w:rFonts w:ascii="Arial" w:hAnsi="Arial" w:cs="Arial" w:hint="eastAsia"/>
          <w:bCs/>
          <w:lang w:val="en-US" w:eastAsia="zh-TW"/>
        </w:rPr>
        <w:t xml:space="preserve"> Figure 3.</w:t>
      </w:r>
    </w:p>
    <w:p w:rsidR="007D329F" w:rsidRDefault="00804325" w:rsidP="00795DB9">
      <w:pPr>
        <w:rPr>
          <w:rFonts w:ascii="Arial" w:hAnsi="Arial" w:cs="Arial"/>
          <w:bCs/>
          <w:lang w:val="en-US" w:eastAsia="zh-TW"/>
        </w:rPr>
      </w:pPr>
      <w:r>
        <w:rPr>
          <w:noProof/>
          <w:lang w:val="en-US" w:eastAsia="zh-CN"/>
        </w:rPr>
        <w:drawing>
          <wp:inline distT="0" distB="0" distL="0" distR="0">
            <wp:extent cx="2560320" cy="2118360"/>
            <wp:effectExtent l="19050" t="0" r="0" b="0"/>
            <wp:docPr id="4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211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4A2A" w:rsidRPr="00964A2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2560320" cy="2118360"/>
            <wp:effectExtent l="19050" t="0" r="0" b="0"/>
            <wp:docPr id="5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211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6289" w:rsidRPr="00446289">
        <w:rPr>
          <w:noProof/>
          <w:lang w:val="en-US" w:eastAsia="zh-CN"/>
        </w:rPr>
        <w:t xml:space="preserve"> </w:t>
      </w:r>
    </w:p>
    <w:p w:rsidR="009E1DBA" w:rsidRDefault="00040921" w:rsidP="007D329F">
      <w:pPr>
        <w:pStyle w:val="Caption"/>
        <w:jc w:val="center"/>
        <w:rPr>
          <w:lang w:val="en-US" w:eastAsia="zh-TW"/>
        </w:rPr>
      </w:pPr>
      <w:proofErr w:type="gramStart"/>
      <w:r w:rsidRPr="008912F1">
        <w:rPr>
          <w:lang w:val="en-US"/>
        </w:rPr>
        <w:t xml:space="preserve">Figure </w:t>
      </w:r>
      <w:r>
        <w:rPr>
          <w:rFonts w:hint="eastAsia"/>
          <w:lang w:val="en-US" w:eastAsia="zh-TW"/>
        </w:rPr>
        <w:t>3</w:t>
      </w:r>
      <w:r w:rsidRPr="008912F1">
        <w:rPr>
          <w:lang w:val="en-US"/>
        </w:rPr>
        <w:t>.</w:t>
      </w:r>
      <w:proofErr w:type="gramEnd"/>
      <w:r w:rsidRPr="008912F1">
        <w:rPr>
          <w:lang w:val="en-US"/>
        </w:rPr>
        <w:t xml:space="preserve"> </w:t>
      </w:r>
      <w:r w:rsidRPr="00040921">
        <w:rPr>
          <w:rFonts w:hint="eastAsia"/>
          <w:lang w:val="en-US" w:eastAsia="zh-TW"/>
        </w:rPr>
        <w:t xml:space="preserve">The </w:t>
      </w:r>
      <w:r w:rsidRPr="00040921">
        <w:rPr>
          <w:lang w:val="en-US" w:eastAsia="zh-TW"/>
        </w:rPr>
        <w:t>RSRP accuracy</w:t>
      </w:r>
      <w:r w:rsidRPr="00040921">
        <w:rPr>
          <w:rFonts w:hint="eastAsia"/>
          <w:lang w:val="en-US" w:eastAsia="zh-TW"/>
        </w:rPr>
        <w:t xml:space="preserve"> of MRS </w:t>
      </w:r>
      <w:r w:rsidRPr="00040921">
        <w:rPr>
          <w:lang w:val="en-US" w:eastAsia="zh-TW"/>
        </w:rPr>
        <w:t>schemes</w:t>
      </w:r>
      <w:r w:rsidRPr="00040921">
        <w:rPr>
          <w:rFonts w:hint="eastAsia"/>
          <w:lang w:val="en-US" w:eastAsia="zh-TW"/>
        </w:rPr>
        <w:t xml:space="preserve"> at subcarrier spacing of 15 kHz</w:t>
      </w:r>
    </w:p>
    <w:p w:rsidR="007D329F" w:rsidRPr="007D329F" w:rsidRDefault="007D329F" w:rsidP="007D329F">
      <w:pPr>
        <w:rPr>
          <w:lang w:val="en-US" w:eastAsia="zh-TW"/>
        </w:rPr>
      </w:pPr>
    </w:p>
    <w:p w:rsidR="009E1DBA" w:rsidRPr="009E1DBA" w:rsidRDefault="00A5396F" w:rsidP="009E1DBA">
      <w:pPr>
        <w:rPr>
          <w:rFonts w:ascii="Arial" w:hAnsi="Arial" w:cs="Arial"/>
          <w:bCs/>
          <w:lang w:val="en-US" w:eastAsia="zh-TW"/>
        </w:rPr>
      </w:pPr>
      <w:r>
        <w:rPr>
          <w:rFonts w:ascii="Arial" w:hAnsi="Arial" w:cs="Arial"/>
          <w:b/>
          <w:bCs/>
          <w:lang w:val="en-US" w:eastAsia="zh-TW"/>
        </w:rPr>
        <w:t xml:space="preserve">Observation </w:t>
      </w:r>
      <w:r w:rsidR="009B3F4F">
        <w:rPr>
          <w:rFonts w:ascii="Arial" w:hAnsi="Arial" w:cs="Arial" w:hint="eastAsia"/>
          <w:b/>
          <w:bCs/>
          <w:lang w:val="en-US" w:eastAsia="zh-TW"/>
        </w:rPr>
        <w:t>6</w:t>
      </w:r>
      <w:r w:rsidR="009E1DBA" w:rsidRPr="009E1DBA">
        <w:rPr>
          <w:rFonts w:ascii="Arial" w:hAnsi="Arial" w:cs="Arial"/>
          <w:b/>
          <w:bCs/>
          <w:lang w:val="en-US" w:eastAsia="zh-TW"/>
        </w:rPr>
        <w:t xml:space="preserve">: </w:t>
      </w:r>
      <w:r w:rsidR="009E1DBA" w:rsidRPr="009E1DBA">
        <w:rPr>
          <w:rFonts w:ascii="Arial" w:hAnsi="Arial" w:cs="Arial" w:hint="eastAsia"/>
          <w:bCs/>
          <w:i/>
          <w:lang w:val="en-US" w:eastAsia="zh-TW"/>
        </w:rPr>
        <w:t>With</w:t>
      </w:r>
      <w:r w:rsidR="009E1DBA" w:rsidRPr="009E1DBA">
        <w:rPr>
          <w:rFonts w:ascii="Arial" w:hAnsi="Arial" w:cs="Arial"/>
          <w:bCs/>
          <w:i/>
          <w:lang w:val="en-US" w:eastAsia="zh-TW"/>
        </w:rPr>
        <w:t xml:space="preserve"> 15 kHz subcarrier spacing, </w:t>
      </w:r>
      <w:r w:rsidR="009E1DBA" w:rsidRPr="009E1DBA">
        <w:rPr>
          <w:rFonts w:ascii="Arial" w:hAnsi="Arial" w:cs="Arial" w:hint="eastAsia"/>
          <w:bCs/>
          <w:i/>
          <w:lang w:val="en-US" w:eastAsia="zh-TW"/>
        </w:rPr>
        <w:t xml:space="preserve">the RSRP </w:t>
      </w:r>
      <w:r w:rsidR="009E1DBA" w:rsidRPr="009E1DBA">
        <w:rPr>
          <w:rFonts w:ascii="Arial" w:hAnsi="Arial" w:cs="Arial"/>
          <w:bCs/>
          <w:i/>
          <w:lang w:val="en-US" w:eastAsia="zh-TW"/>
        </w:rPr>
        <w:t xml:space="preserve">measurement </w:t>
      </w:r>
      <w:r w:rsidR="009E1DBA" w:rsidRPr="009E1DBA">
        <w:rPr>
          <w:rFonts w:ascii="Arial" w:hAnsi="Arial" w:cs="Arial" w:hint="eastAsia"/>
          <w:bCs/>
          <w:i/>
          <w:lang w:val="en-US" w:eastAsia="zh-TW"/>
        </w:rPr>
        <w:t xml:space="preserve">on </w:t>
      </w:r>
      <w:r w:rsidR="009E1DBA">
        <w:rPr>
          <w:rFonts w:ascii="Arial" w:hAnsi="Arial" w:cs="Arial" w:hint="eastAsia"/>
          <w:bCs/>
          <w:i/>
          <w:lang w:val="en-US" w:eastAsia="zh-TW"/>
        </w:rPr>
        <w:t xml:space="preserve">MRS </w:t>
      </w:r>
      <w:r w:rsidR="009E1DBA" w:rsidRPr="009E1DBA">
        <w:rPr>
          <w:rFonts w:ascii="Arial" w:hAnsi="Arial" w:cs="Arial" w:hint="eastAsia"/>
          <w:bCs/>
          <w:i/>
          <w:lang w:val="en-US" w:eastAsia="zh-TW"/>
        </w:rPr>
        <w:t>o</w:t>
      </w:r>
      <w:r w:rsidR="009E1DBA">
        <w:rPr>
          <w:rFonts w:ascii="Arial" w:hAnsi="Arial" w:cs="Arial" w:hint="eastAsia"/>
          <w:bCs/>
          <w:i/>
          <w:lang w:val="en-US" w:eastAsia="zh-TW"/>
        </w:rPr>
        <w:t>ver 24 PRBs</w:t>
      </w:r>
      <w:r w:rsidR="009E1DBA" w:rsidRPr="009E1DBA">
        <w:rPr>
          <w:rFonts w:ascii="Arial" w:hAnsi="Arial" w:cs="Arial" w:hint="eastAsia"/>
          <w:bCs/>
          <w:i/>
          <w:lang w:val="en-US" w:eastAsia="zh-TW"/>
        </w:rPr>
        <w:t xml:space="preserve"> can meet LTE RSRP measurement requirement even though the </w:t>
      </w:r>
      <w:r w:rsidR="00470201">
        <w:rPr>
          <w:rFonts w:ascii="Arial" w:hAnsi="Arial" w:cs="Arial" w:hint="eastAsia"/>
          <w:bCs/>
          <w:i/>
          <w:lang w:val="en-US" w:eastAsia="zh-TW"/>
        </w:rPr>
        <w:t xml:space="preserve">time length of each measurement is 0.5 </w:t>
      </w:r>
      <w:proofErr w:type="spellStart"/>
      <w:r w:rsidR="00470201">
        <w:rPr>
          <w:rFonts w:ascii="Arial" w:hAnsi="Arial" w:cs="Arial" w:hint="eastAsia"/>
          <w:bCs/>
          <w:i/>
          <w:lang w:val="en-US" w:eastAsia="zh-TW"/>
        </w:rPr>
        <w:t>ms.</w:t>
      </w:r>
      <w:proofErr w:type="spellEnd"/>
    </w:p>
    <w:p w:rsidR="00A711F2" w:rsidRDefault="00A711F2" w:rsidP="00795DB9">
      <w:pPr>
        <w:rPr>
          <w:rFonts w:ascii="Arial" w:hAnsi="Arial" w:cs="Arial"/>
          <w:bCs/>
          <w:lang w:val="en-US" w:eastAsia="zh-TW"/>
        </w:rPr>
      </w:pPr>
    </w:p>
    <w:p w:rsidR="007D329F" w:rsidRDefault="00492553" w:rsidP="00492553">
      <w:pPr>
        <w:rPr>
          <w:rFonts w:ascii="Arial" w:hAnsi="Arial" w:cs="Arial"/>
          <w:bCs/>
          <w:lang w:val="en-US" w:eastAsia="zh-TW"/>
        </w:rPr>
      </w:pPr>
      <w:r>
        <w:rPr>
          <w:rFonts w:ascii="Arial" w:hAnsi="Arial" w:cs="Arial"/>
          <w:bCs/>
          <w:lang w:val="en-US" w:eastAsia="zh-TW"/>
        </w:rPr>
        <w:t>Similar</w:t>
      </w:r>
      <w:r>
        <w:rPr>
          <w:rFonts w:ascii="Arial" w:hAnsi="Arial" w:cs="Arial" w:hint="eastAsia"/>
          <w:bCs/>
          <w:lang w:val="en-US" w:eastAsia="zh-TW"/>
        </w:rPr>
        <w:t xml:space="preserve">, the </w:t>
      </w:r>
      <w:r w:rsidRPr="00A711F2">
        <w:rPr>
          <w:rFonts w:ascii="Arial" w:hAnsi="Arial" w:cs="Arial"/>
          <w:bCs/>
          <w:lang w:val="en-US" w:eastAsia="zh-TW"/>
        </w:rPr>
        <w:t>RSRP accuracy</w:t>
      </w:r>
      <w:r>
        <w:rPr>
          <w:rFonts w:ascii="Arial" w:hAnsi="Arial" w:cs="Arial" w:hint="eastAsia"/>
          <w:bCs/>
          <w:lang w:val="en-US" w:eastAsia="zh-TW"/>
        </w:rPr>
        <w:t xml:space="preserve"> of MRS </w:t>
      </w:r>
      <w:r>
        <w:rPr>
          <w:rFonts w:ascii="Arial" w:hAnsi="Arial" w:cs="Arial"/>
          <w:bCs/>
          <w:lang w:val="en-US" w:eastAsia="zh-TW"/>
        </w:rPr>
        <w:t>schemes</w:t>
      </w:r>
      <w:r>
        <w:rPr>
          <w:rFonts w:ascii="Arial" w:hAnsi="Arial" w:cs="Arial" w:hint="eastAsia"/>
          <w:bCs/>
          <w:lang w:val="en-US" w:eastAsia="zh-TW"/>
        </w:rPr>
        <w:t xml:space="preserve"> </w:t>
      </w:r>
      <w:r w:rsidR="002572B5">
        <w:rPr>
          <w:rFonts w:ascii="Arial" w:hAnsi="Arial" w:cs="Arial" w:hint="eastAsia"/>
          <w:bCs/>
          <w:lang w:val="en-US" w:eastAsia="zh-TW"/>
        </w:rPr>
        <w:t xml:space="preserve">with </w:t>
      </w:r>
      <w:r>
        <w:rPr>
          <w:rFonts w:ascii="Arial" w:hAnsi="Arial" w:cs="Arial" w:hint="eastAsia"/>
          <w:bCs/>
          <w:lang w:val="en-US" w:eastAsia="zh-TW"/>
        </w:rPr>
        <w:t>subcarrier spacing of 60 kHz is shown in Figure 4.</w:t>
      </w:r>
    </w:p>
    <w:p w:rsidR="007D329F" w:rsidRPr="00964A2A" w:rsidRDefault="00804325" w:rsidP="00492553">
      <w:pPr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567940" cy="2110740"/>
            <wp:effectExtent l="19050" t="0" r="3810" b="0"/>
            <wp:docPr id="6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211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4A2A" w:rsidRPr="00964A2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2575560" cy="2133600"/>
            <wp:effectExtent l="19050" t="0" r="0" b="0"/>
            <wp:docPr id="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56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232E" w:rsidRPr="00BB232E">
        <w:rPr>
          <w:noProof/>
          <w:lang w:val="en-US" w:eastAsia="zh-CN"/>
        </w:rPr>
        <w:t xml:space="preserve"> </w:t>
      </w:r>
    </w:p>
    <w:p w:rsidR="00492553" w:rsidRDefault="00492553" w:rsidP="00492553">
      <w:pPr>
        <w:pStyle w:val="Caption"/>
        <w:jc w:val="center"/>
        <w:rPr>
          <w:lang w:val="en-US" w:eastAsia="zh-TW"/>
        </w:rPr>
      </w:pPr>
      <w:proofErr w:type="gramStart"/>
      <w:r w:rsidRPr="008912F1">
        <w:rPr>
          <w:lang w:val="en-US"/>
        </w:rPr>
        <w:t xml:space="preserve">Figure </w:t>
      </w:r>
      <w:r>
        <w:rPr>
          <w:rFonts w:hint="eastAsia"/>
          <w:lang w:val="en-US" w:eastAsia="zh-TW"/>
        </w:rPr>
        <w:t>4</w:t>
      </w:r>
      <w:r w:rsidRPr="008912F1">
        <w:rPr>
          <w:lang w:val="en-US"/>
        </w:rPr>
        <w:t>.</w:t>
      </w:r>
      <w:proofErr w:type="gramEnd"/>
      <w:r w:rsidRPr="008912F1">
        <w:rPr>
          <w:lang w:val="en-US"/>
        </w:rPr>
        <w:t xml:space="preserve"> </w:t>
      </w:r>
      <w:r w:rsidRPr="00040921">
        <w:rPr>
          <w:rFonts w:hint="eastAsia"/>
          <w:lang w:val="en-US" w:eastAsia="zh-TW"/>
        </w:rPr>
        <w:t xml:space="preserve">The </w:t>
      </w:r>
      <w:r w:rsidRPr="00040921">
        <w:rPr>
          <w:lang w:val="en-US" w:eastAsia="zh-TW"/>
        </w:rPr>
        <w:t>RSRP accuracy</w:t>
      </w:r>
      <w:r w:rsidRPr="00040921">
        <w:rPr>
          <w:rFonts w:hint="eastAsia"/>
          <w:lang w:val="en-US" w:eastAsia="zh-TW"/>
        </w:rPr>
        <w:t xml:space="preserve"> of MRS </w:t>
      </w:r>
      <w:r w:rsidRPr="00040921">
        <w:rPr>
          <w:lang w:val="en-US" w:eastAsia="zh-TW"/>
        </w:rPr>
        <w:t>schemes</w:t>
      </w:r>
      <w:r w:rsidRPr="00040921">
        <w:rPr>
          <w:rFonts w:hint="eastAsia"/>
          <w:lang w:val="en-US" w:eastAsia="zh-TW"/>
        </w:rPr>
        <w:t xml:space="preserve"> at subcarrier spacing of</w:t>
      </w:r>
      <w:r>
        <w:rPr>
          <w:rFonts w:hint="eastAsia"/>
          <w:lang w:val="en-US" w:eastAsia="zh-TW"/>
        </w:rPr>
        <w:t xml:space="preserve"> 60</w:t>
      </w:r>
      <w:r w:rsidRPr="00040921">
        <w:rPr>
          <w:rFonts w:hint="eastAsia"/>
          <w:lang w:val="en-US" w:eastAsia="zh-TW"/>
        </w:rPr>
        <w:t xml:space="preserve"> kHz</w:t>
      </w:r>
    </w:p>
    <w:p w:rsidR="00492553" w:rsidRDefault="00492553" w:rsidP="00492553">
      <w:pPr>
        <w:rPr>
          <w:rFonts w:ascii="Arial" w:hAnsi="Arial" w:cs="Arial"/>
          <w:b/>
          <w:bCs/>
          <w:lang w:val="en-US" w:eastAsia="zh-TW"/>
        </w:rPr>
      </w:pPr>
      <w:bookmarkStart w:id="2" w:name="_GoBack"/>
      <w:bookmarkEnd w:id="2"/>
    </w:p>
    <w:p w:rsidR="00492553" w:rsidRPr="009E1DBA" w:rsidRDefault="00A5396F" w:rsidP="00492553">
      <w:pPr>
        <w:rPr>
          <w:rFonts w:ascii="Arial" w:hAnsi="Arial" w:cs="Arial"/>
          <w:bCs/>
          <w:lang w:val="en-US" w:eastAsia="zh-TW"/>
        </w:rPr>
      </w:pPr>
      <w:r>
        <w:rPr>
          <w:rFonts w:ascii="Arial" w:hAnsi="Arial" w:cs="Arial"/>
          <w:b/>
          <w:bCs/>
          <w:lang w:val="en-US" w:eastAsia="zh-TW"/>
        </w:rPr>
        <w:t xml:space="preserve">Observation </w:t>
      </w:r>
      <w:r w:rsidR="009B3F4F">
        <w:rPr>
          <w:rFonts w:ascii="Arial" w:hAnsi="Arial" w:cs="Arial" w:hint="eastAsia"/>
          <w:b/>
          <w:bCs/>
          <w:lang w:val="en-US" w:eastAsia="zh-TW"/>
        </w:rPr>
        <w:t>7</w:t>
      </w:r>
      <w:r w:rsidR="00492553" w:rsidRPr="009E1DBA">
        <w:rPr>
          <w:rFonts w:ascii="Arial" w:hAnsi="Arial" w:cs="Arial"/>
          <w:b/>
          <w:bCs/>
          <w:lang w:val="en-US" w:eastAsia="zh-TW"/>
        </w:rPr>
        <w:t xml:space="preserve">: </w:t>
      </w:r>
      <w:r w:rsidR="00492553" w:rsidRPr="009E1DBA">
        <w:rPr>
          <w:rFonts w:ascii="Arial" w:hAnsi="Arial" w:cs="Arial" w:hint="eastAsia"/>
          <w:bCs/>
          <w:i/>
          <w:lang w:val="en-US" w:eastAsia="zh-TW"/>
        </w:rPr>
        <w:t>With</w:t>
      </w:r>
      <w:r w:rsidR="00492553" w:rsidRPr="009E1DBA">
        <w:rPr>
          <w:rFonts w:ascii="Arial" w:hAnsi="Arial" w:cs="Arial"/>
          <w:bCs/>
          <w:i/>
          <w:lang w:val="en-US" w:eastAsia="zh-TW"/>
        </w:rPr>
        <w:t xml:space="preserve"> </w:t>
      </w:r>
      <w:r w:rsidR="00492553">
        <w:rPr>
          <w:rFonts w:ascii="Arial" w:hAnsi="Arial" w:cs="Arial" w:hint="eastAsia"/>
          <w:bCs/>
          <w:i/>
          <w:lang w:val="en-US" w:eastAsia="zh-TW"/>
        </w:rPr>
        <w:t>60</w:t>
      </w:r>
      <w:r w:rsidR="00492553" w:rsidRPr="009E1DBA">
        <w:rPr>
          <w:rFonts w:ascii="Arial" w:hAnsi="Arial" w:cs="Arial"/>
          <w:bCs/>
          <w:i/>
          <w:lang w:val="en-US" w:eastAsia="zh-TW"/>
        </w:rPr>
        <w:t xml:space="preserve"> kHz subcarrier spacing, </w:t>
      </w:r>
      <w:r w:rsidR="00492553" w:rsidRPr="009E1DBA">
        <w:rPr>
          <w:rFonts w:ascii="Arial" w:hAnsi="Arial" w:cs="Arial" w:hint="eastAsia"/>
          <w:bCs/>
          <w:i/>
          <w:lang w:val="en-US" w:eastAsia="zh-TW"/>
        </w:rPr>
        <w:t xml:space="preserve">the RSRP </w:t>
      </w:r>
      <w:r w:rsidR="00492553" w:rsidRPr="009E1DBA">
        <w:rPr>
          <w:rFonts w:ascii="Arial" w:hAnsi="Arial" w:cs="Arial"/>
          <w:bCs/>
          <w:i/>
          <w:lang w:val="en-US" w:eastAsia="zh-TW"/>
        </w:rPr>
        <w:t xml:space="preserve">measurement </w:t>
      </w:r>
      <w:r w:rsidR="00492553" w:rsidRPr="009E1DBA">
        <w:rPr>
          <w:rFonts w:ascii="Arial" w:hAnsi="Arial" w:cs="Arial" w:hint="eastAsia"/>
          <w:bCs/>
          <w:i/>
          <w:lang w:val="en-US" w:eastAsia="zh-TW"/>
        </w:rPr>
        <w:t xml:space="preserve">on </w:t>
      </w:r>
      <w:r w:rsidR="00492553">
        <w:rPr>
          <w:rFonts w:ascii="Arial" w:hAnsi="Arial" w:cs="Arial" w:hint="eastAsia"/>
          <w:bCs/>
          <w:i/>
          <w:lang w:val="en-US" w:eastAsia="zh-TW"/>
        </w:rPr>
        <w:t xml:space="preserve">MRS </w:t>
      </w:r>
      <w:r w:rsidR="00492553" w:rsidRPr="009E1DBA">
        <w:rPr>
          <w:rFonts w:ascii="Arial" w:hAnsi="Arial" w:cs="Arial" w:hint="eastAsia"/>
          <w:bCs/>
          <w:i/>
          <w:lang w:val="en-US" w:eastAsia="zh-TW"/>
        </w:rPr>
        <w:t>o</w:t>
      </w:r>
      <w:r w:rsidR="00492553">
        <w:rPr>
          <w:rFonts w:ascii="Arial" w:hAnsi="Arial" w:cs="Arial" w:hint="eastAsia"/>
          <w:bCs/>
          <w:i/>
          <w:lang w:val="en-US" w:eastAsia="zh-TW"/>
        </w:rPr>
        <w:t>ver 24 PRBs</w:t>
      </w:r>
      <w:r w:rsidR="00492553" w:rsidRPr="009E1DBA">
        <w:rPr>
          <w:rFonts w:ascii="Arial" w:hAnsi="Arial" w:cs="Arial" w:hint="eastAsia"/>
          <w:bCs/>
          <w:i/>
          <w:lang w:val="en-US" w:eastAsia="zh-TW"/>
        </w:rPr>
        <w:t xml:space="preserve"> can meet LTE RSRP measurement requirement even though the </w:t>
      </w:r>
      <w:r w:rsidR="00492553">
        <w:rPr>
          <w:rFonts w:ascii="Arial" w:hAnsi="Arial" w:cs="Arial" w:hint="eastAsia"/>
          <w:bCs/>
          <w:i/>
          <w:lang w:val="en-US" w:eastAsia="zh-TW"/>
        </w:rPr>
        <w:t xml:space="preserve">time length of each measurement is 0.125 </w:t>
      </w:r>
      <w:proofErr w:type="spellStart"/>
      <w:r w:rsidR="00492553">
        <w:rPr>
          <w:rFonts w:ascii="Arial" w:hAnsi="Arial" w:cs="Arial" w:hint="eastAsia"/>
          <w:bCs/>
          <w:i/>
          <w:lang w:val="en-US" w:eastAsia="zh-TW"/>
        </w:rPr>
        <w:t>ms.</w:t>
      </w:r>
      <w:proofErr w:type="spellEnd"/>
    </w:p>
    <w:p w:rsidR="0042170C" w:rsidRPr="002A1D1E" w:rsidRDefault="00AC0ED2" w:rsidP="00D30771">
      <w:pPr>
        <w:rPr>
          <w:rFonts w:ascii="Arial" w:hAnsi="Arial" w:cs="Arial"/>
          <w:bCs/>
          <w:lang w:val="en-US" w:eastAsia="zh-TW"/>
        </w:rPr>
      </w:pPr>
      <w:r>
        <w:rPr>
          <w:rFonts w:ascii="Arial" w:hAnsi="Arial" w:cs="Arial" w:hint="eastAsia"/>
          <w:b/>
          <w:bCs/>
          <w:lang w:val="en-US" w:eastAsia="zh-TW"/>
        </w:rPr>
        <w:t xml:space="preserve">Proposal </w:t>
      </w:r>
      <w:r w:rsidR="009B3F4F">
        <w:rPr>
          <w:rFonts w:ascii="Arial" w:hAnsi="Arial" w:cs="Arial" w:hint="eastAsia"/>
          <w:b/>
          <w:bCs/>
          <w:lang w:val="en-US" w:eastAsia="zh-TW"/>
        </w:rPr>
        <w:t>6</w:t>
      </w:r>
      <w:r w:rsidRPr="007D1645">
        <w:rPr>
          <w:rFonts w:ascii="Arial" w:hAnsi="Arial" w:cs="Arial"/>
          <w:bCs/>
          <w:lang w:val="en-US" w:eastAsia="zh-TW"/>
        </w:rPr>
        <w:t xml:space="preserve">: </w:t>
      </w:r>
      <w:r w:rsidR="002A1D1E">
        <w:rPr>
          <w:rFonts w:ascii="Arial" w:hAnsi="Arial" w:cs="Arial" w:hint="eastAsia"/>
          <w:bCs/>
          <w:i/>
          <w:lang w:val="en-US" w:eastAsia="zh-TW"/>
        </w:rPr>
        <w:t>RRM</w:t>
      </w:r>
      <w:r w:rsidR="002A1D1E" w:rsidRPr="002A1D1E">
        <w:rPr>
          <w:rFonts w:ascii="Arial" w:hAnsi="Arial" w:cs="Arial" w:hint="eastAsia"/>
          <w:bCs/>
          <w:i/>
          <w:lang w:val="en-US" w:eastAsia="zh-TW"/>
        </w:rPr>
        <w:t xml:space="preserve"> measurement over </w:t>
      </w:r>
      <w:r w:rsidR="002A1D1E" w:rsidRPr="00236894">
        <w:rPr>
          <w:rFonts w:ascii="Arial" w:hAnsi="Arial" w:cs="Arial" w:hint="eastAsia"/>
          <w:bCs/>
          <w:i/>
          <w:lang w:val="en-US" w:eastAsia="zh-TW"/>
        </w:rPr>
        <w:t>narrowband</w:t>
      </w:r>
      <w:r w:rsidR="002A1D1E">
        <w:rPr>
          <w:rFonts w:ascii="Arial" w:hAnsi="Arial" w:cs="Arial" w:hint="eastAsia"/>
          <w:bCs/>
          <w:i/>
          <w:lang w:val="en-US" w:eastAsia="zh-TW"/>
        </w:rPr>
        <w:t xml:space="preserve"> MRS</w:t>
      </w:r>
      <w:r w:rsidR="002A1D1E" w:rsidRPr="002A1D1E">
        <w:rPr>
          <w:rFonts w:ascii="Arial" w:hAnsi="Arial" w:cs="Arial" w:hint="eastAsia"/>
          <w:bCs/>
          <w:i/>
          <w:lang w:val="en-US" w:eastAsia="zh-TW"/>
        </w:rPr>
        <w:t xml:space="preserve"> should be considered in NR</w:t>
      </w:r>
      <w:r w:rsidR="002A1D1E" w:rsidRPr="002A1D1E">
        <w:rPr>
          <w:rFonts w:ascii="Arial" w:hAnsi="Arial" w:cs="Arial"/>
          <w:bCs/>
          <w:i/>
          <w:lang w:val="en-US" w:eastAsia="zh-TW"/>
        </w:rPr>
        <w:t>.</w:t>
      </w:r>
    </w:p>
    <w:p w:rsidR="00B300C3" w:rsidRPr="0042170C" w:rsidRDefault="00B300C3" w:rsidP="00807D4E">
      <w:pPr>
        <w:pStyle w:val="Heading1"/>
        <w:rPr>
          <w:rFonts w:cs="Arial"/>
          <w:lang w:val="en-US" w:eastAsia="zh-TW"/>
        </w:rPr>
      </w:pPr>
      <w:r w:rsidRPr="0042170C">
        <w:rPr>
          <w:rFonts w:cs="Arial"/>
          <w:lang w:val="en-US"/>
        </w:rPr>
        <w:t>Conclusion</w:t>
      </w:r>
    </w:p>
    <w:p w:rsidR="002A1D1E" w:rsidRPr="002A1D1E" w:rsidRDefault="002A1D1E" w:rsidP="002A1D1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noProof w:val="0"/>
          <w:sz w:val="20"/>
          <w:lang w:val="en-US" w:eastAsia="zh-TW"/>
        </w:rPr>
      </w:pPr>
      <w:r>
        <w:rPr>
          <w:rFonts w:cs="Arial" w:hint="eastAsia"/>
          <w:b w:val="0"/>
          <w:bCs/>
          <w:noProof w:val="0"/>
          <w:sz w:val="20"/>
          <w:lang w:val="en-US" w:eastAsia="zh-TW"/>
        </w:rPr>
        <w:t>In t</w:t>
      </w:r>
      <w:r w:rsidRPr="0042170C">
        <w:rPr>
          <w:rFonts w:cs="Arial"/>
          <w:b w:val="0"/>
          <w:bCs/>
          <w:noProof w:val="0"/>
          <w:sz w:val="20"/>
          <w:lang w:val="en-US" w:eastAsia="zh-TW"/>
        </w:rPr>
        <w:t>his contribution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, we</w:t>
      </w:r>
      <w:r>
        <w:rPr>
          <w:rFonts w:cs="Arial"/>
          <w:b w:val="0"/>
          <w:bCs/>
          <w:noProof w:val="0"/>
          <w:sz w:val="20"/>
          <w:lang w:val="en-US" w:eastAsia="zh-TW"/>
        </w:rPr>
        <w:t xml:space="preserve"> investigate</w:t>
      </w:r>
      <w:r w:rsidRPr="0042170C">
        <w:rPr>
          <w:rFonts w:cs="Arial"/>
          <w:b w:val="0"/>
          <w:bCs/>
          <w:noProof w:val="0"/>
          <w:sz w:val="20"/>
          <w:lang w:val="en-US" w:eastAsia="zh-TW"/>
        </w:rPr>
        <w:t xml:space="preserve"> 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RRM </w:t>
      </w:r>
      <w:r>
        <w:rPr>
          <w:rFonts w:cs="Arial"/>
          <w:b w:val="0"/>
          <w:bCs/>
          <w:noProof w:val="0"/>
          <w:sz w:val="20"/>
          <w:lang w:val="en-US" w:eastAsia="zh-TW"/>
        </w:rPr>
        <w:t>measurement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based on synchronization signals (NR-SSS, NR-PSS) and MRS </w:t>
      </w:r>
      <w:r w:rsidRPr="0042170C">
        <w:rPr>
          <w:rFonts w:cs="Arial"/>
          <w:b w:val="0"/>
          <w:bCs/>
          <w:noProof w:val="0"/>
          <w:sz w:val="20"/>
          <w:lang w:val="en-US" w:eastAsia="zh-TW"/>
        </w:rPr>
        <w:t>from aspects of measurement</w:t>
      </w:r>
      <w:r>
        <w:rPr>
          <w:rFonts w:cs="Arial"/>
          <w:b w:val="0"/>
          <w:bCs/>
          <w:noProof w:val="0"/>
          <w:sz w:val="20"/>
          <w:lang w:val="en-US" w:eastAsia="zh-TW"/>
        </w:rPr>
        <w:t xml:space="preserve"> accuracy</w:t>
      </w:r>
      <w:r w:rsidR="002B1CF9">
        <w:rPr>
          <w:rFonts w:cs="Arial" w:hint="eastAsia"/>
          <w:b w:val="0"/>
          <w:bCs/>
          <w:noProof w:val="0"/>
          <w:sz w:val="20"/>
          <w:lang w:val="en-US" w:eastAsia="zh-TW"/>
        </w:rPr>
        <w:t xml:space="preserve"> and the capability to identity the measured object. </w:t>
      </w:r>
      <w:r w:rsidR="00056973" w:rsidRPr="002A1D1E">
        <w:rPr>
          <w:rFonts w:cs="Arial"/>
          <w:b w:val="0"/>
          <w:bCs/>
          <w:noProof w:val="0"/>
          <w:sz w:val="20"/>
          <w:lang w:val="en-US" w:eastAsia="zh-TW"/>
        </w:rPr>
        <w:t>Observations and prop</w:t>
      </w:r>
      <w:r>
        <w:rPr>
          <w:rFonts w:cs="Arial"/>
          <w:b w:val="0"/>
          <w:bCs/>
          <w:noProof w:val="0"/>
          <w:sz w:val="20"/>
          <w:lang w:val="en-US" w:eastAsia="zh-TW"/>
        </w:rPr>
        <w:t>osals are summarized as follows</w:t>
      </w:r>
      <w:r>
        <w:rPr>
          <w:rFonts w:cs="Arial" w:hint="eastAsia"/>
          <w:b w:val="0"/>
          <w:bCs/>
          <w:noProof w:val="0"/>
          <w:sz w:val="20"/>
          <w:lang w:val="en-US" w:eastAsia="zh-TW"/>
        </w:rPr>
        <w:t>.</w:t>
      </w:r>
    </w:p>
    <w:p w:rsidR="00303828" w:rsidRDefault="00303828" w:rsidP="0030382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i/>
          <w:noProof w:val="0"/>
          <w:sz w:val="20"/>
          <w:lang w:val="en-US" w:eastAsia="zh-TW"/>
        </w:rPr>
      </w:pPr>
      <w:r w:rsidRPr="0046081B">
        <w:rPr>
          <w:rFonts w:cs="Arial"/>
          <w:bCs/>
          <w:noProof w:val="0"/>
          <w:sz w:val="20"/>
          <w:lang w:val="en-US" w:eastAsia="zh-TW"/>
        </w:rPr>
        <w:t>Observation</w:t>
      </w:r>
      <w:r>
        <w:rPr>
          <w:rFonts w:cs="Arial" w:hint="eastAsia"/>
          <w:bCs/>
          <w:noProof w:val="0"/>
          <w:sz w:val="20"/>
          <w:lang w:val="en-US" w:eastAsia="zh-TW"/>
        </w:rPr>
        <w:t xml:space="preserve"> 1</w:t>
      </w:r>
      <w:r w:rsidRPr="0046081B">
        <w:rPr>
          <w:rFonts w:cs="Arial"/>
          <w:b w:val="0"/>
          <w:bCs/>
          <w:noProof w:val="0"/>
          <w:sz w:val="20"/>
          <w:lang w:val="en-US" w:eastAsia="zh-TW"/>
        </w:rPr>
        <w:t xml:space="preserve">: </w:t>
      </w:r>
      <w:r w:rsidRPr="0046081B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For </w:t>
      </w:r>
      <w:r w:rsidRPr="0046081B">
        <w:rPr>
          <w:rFonts w:cs="Arial"/>
          <w:b w:val="0"/>
          <w:bCs/>
          <w:i/>
          <w:noProof w:val="0"/>
          <w:sz w:val="20"/>
          <w:lang w:val="en-US" w:eastAsia="zh-TW"/>
        </w:rPr>
        <w:t>measurement</w:t>
      </w:r>
      <w:r w:rsidRPr="0046081B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 accuracy,</w:t>
      </w:r>
      <w:r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 the RS density of 48 REs per 40 ms</w:t>
      </w:r>
      <w:r w:rsidRPr="0046081B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 </w:t>
      </w:r>
      <w:r>
        <w:rPr>
          <w:rFonts w:cs="Arial" w:hint="eastAsia"/>
          <w:b w:val="0"/>
          <w:bCs/>
          <w:i/>
          <w:noProof w:val="0"/>
          <w:sz w:val="20"/>
          <w:lang w:val="en-US" w:eastAsia="zh-TW"/>
        </w:rPr>
        <w:t>c</w:t>
      </w:r>
      <w:r w:rsidRPr="0046081B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ould be enough to </w:t>
      </w:r>
      <w:r w:rsidRPr="0046081B">
        <w:rPr>
          <w:rFonts w:cs="Arial"/>
          <w:b w:val="0"/>
          <w:bCs/>
          <w:i/>
          <w:noProof w:val="0"/>
          <w:sz w:val="20"/>
          <w:lang w:val="en-US" w:eastAsia="zh-TW"/>
        </w:rPr>
        <w:t>provide accurate</w:t>
      </w:r>
      <w:r w:rsidRPr="0046081B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 measurement</w:t>
      </w:r>
      <w:r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 results</w:t>
      </w:r>
      <w:r w:rsidRPr="0046081B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. </w:t>
      </w:r>
    </w:p>
    <w:p w:rsidR="00303828" w:rsidRDefault="00303828" w:rsidP="0030382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 w:val="0"/>
          <w:bCs/>
          <w:i/>
          <w:noProof w:val="0"/>
          <w:sz w:val="20"/>
          <w:lang w:val="en-US" w:eastAsia="zh-TW"/>
        </w:rPr>
      </w:pPr>
      <w:r w:rsidRPr="00C84B0E">
        <w:rPr>
          <w:rFonts w:cs="Arial" w:hint="eastAsia"/>
          <w:bCs/>
          <w:noProof w:val="0"/>
          <w:sz w:val="20"/>
          <w:lang w:val="en-US" w:eastAsia="zh-TW"/>
        </w:rPr>
        <w:t>Observation 2:</w:t>
      </w:r>
      <w:r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 </w:t>
      </w:r>
      <w:r w:rsidRPr="00060F06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Frequency shifts </w:t>
      </w:r>
      <w:r>
        <w:rPr>
          <w:rFonts w:cs="Arial" w:hint="eastAsia"/>
          <w:b w:val="0"/>
          <w:bCs/>
          <w:i/>
          <w:noProof w:val="0"/>
          <w:sz w:val="20"/>
          <w:lang w:val="en-US" w:eastAsia="zh-TW"/>
        </w:rPr>
        <w:t>on</w:t>
      </w:r>
      <w:r w:rsidRPr="00060F06"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 the RS symbols among neighboring cells can be considered in </w:t>
      </w:r>
      <w:r>
        <w:rPr>
          <w:rFonts w:cs="Arial" w:hint="eastAsia"/>
          <w:b w:val="0"/>
          <w:bCs/>
          <w:i/>
          <w:noProof w:val="0"/>
          <w:sz w:val="20"/>
          <w:lang w:val="en-US" w:eastAsia="zh-TW"/>
        </w:rPr>
        <w:t>RR</w:t>
      </w:r>
      <w:r w:rsidRPr="00060F06">
        <w:rPr>
          <w:rFonts w:cs="Arial" w:hint="eastAsia"/>
          <w:b w:val="0"/>
          <w:bCs/>
          <w:i/>
          <w:noProof w:val="0"/>
          <w:sz w:val="20"/>
          <w:lang w:val="en-US" w:eastAsia="zh-TW"/>
        </w:rPr>
        <w:t>M</w:t>
      </w:r>
      <w:r>
        <w:rPr>
          <w:rFonts w:cs="Arial" w:hint="eastAsia"/>
          <w:b w:val="0"/>
          <w:bCs/>
          <w:i/>
          <w:noProof w:val="0"/>
          <w:sz w:val="20"/>
          <w:lang w:val="en-US" w:eastAsia="zh-TW"/>
        </w:rPr>
        <w:t xml:space="preserve"> </w:t>
      </w:r>
      <w:r w:rsidRPr="00060F06">
        <w:rPr>
          <w:rFonts w:cs="Arial" w:hint="eastAsia"/>
          <w:b w:val="0"/>
          <w:bCs/>
          <w:i/>
          <w:noProof w:val="0"/>
          <w:sz w:val="20"/>
          <w:lang w:val="en-US" w:eastAsia="zh-TW"/>
        </w:rPr>
        <w:t>RS to improve measurement quality.</w:t>
      </w:r>
    </w:p>
    <w:p w:rsidR="00303828" w:rsidRPr="0046081B" w:rsidRDefault="00303828" w:rsidP="0030382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cs="Arial"/>
          <w:bCs/>
          <w:noProof w:val="0"/>
          <w:sz w:val="20"/>
          <w:lang w:val="en-US" w:eastAsia="zh-TW"/>
        </w:rPr>
      </w:pPr>
      <w:r w:rsidRPr="0046081B">
        <w:rPr>
          <w:rFonts w:cs="Arial"/>
          <w:bCs/>
          <w:noProof w:val="0"/>
          <w:sz w:val="20"/>
          <w:lang w:val="en-US" w:eastAsia="zh-TW"/>
        </w:rPr>
        <w:t>Observation</w:t>
      </w:r>
      <w:r>
        <w:rPr>
          <w:rFonts w:cs="Arial" w:hint="eastAsia"/>
          <w:bCs/>
          <w:noProof w:val="0"/>
          <w:sz w:val="20"/>
          <w:lang w:val="en-US" w:eastAsia="zh-TW"/>
        </w:rPr>
        <w:t xml:space="preserve"> 3</w:t>
      </w:r>
      <w:r w:rsidRPr="0046081B">
        <w:rPr>
          <w:rFonts w:cs="Arial"/>
          <w:bCs/>
          <w:noProof w:val="0"/>
          <w:sz w:val="20"/>
          <w:lang w:val="en-US" w:eastAsia="zh-TW"/>
        </w:rPr>
        <w:t xml:space="preserve">: </w:t>
      </w:r>
      <w:r>
        <w:rPr>
          <w:rFonts w:cs="Arial" w:hint="eastAsia"/>
          <w:b w:val="0"/>
          <w:bCs/>
          <w:i/>
          <w:noProof w:val="0"/>
          <w:sz w:val="20"/>
          <w:lang w:val="en-US" w:eastAsia="zh-TW"/>
        </w:rPr>
        <w:t>The capability of measured objects identification needs to be considered in RRM RS design.</w:t>
      </w:r>
    </w:p>
    <w:p w:rsidR="00303828" w:rsidRPr="006E2F60" w:rsidRDefault="00303828" w:rsidP="00303828">
      <w:pPr>
        <w:jc w:val="both"/>
        <w:rPr>
          <w:rFonts w:ascii="Arial" w:hAnsi="Arial" w:cs="Arial"/>
          <w:bCs/>
          <w:lang w:val="en-US" w:eastAsia="zh-TW"/>
        </w:rPr>
      </w:pPr>
      <w:r w:rsidRPr="00F65828">
        <w:rPr>
          <w:rFonts w:ascii="Arial" w:hAnsi="Arial" w:cs="Arial"/>
          <w:b/>
          <w:bCs/>
          <w:lang w:val="en-US" w:eastAsia="zh-TW"/>
        </w:rPr>
        <w:t>Observation</w:t>
      </w:r>
      <w:r>
        <w:rPr>
          <w:rFonts w:ascii="Arial" w:hAnsi="Arial" w:cs="Arial" w:hint="eastAsia"/>
          <w:b/>
          <w:bCs/>
          <w:lang w:val="en-US" w:eastAsia="zh-TW"/>
        </w:rPr>
        <w:t xml:space="preserve"> 4</w:t>
      </w:r>
      <w:r w:rsidRPr="00F65828">
        <w:rPr>
          <w:rFonts w:ascii="Arial" w:hAnsi="Arial" w:cs="Arial"/>
          <w:b/>
          <w:bCs/>
          <w:lang w:val="en-US" w:eastAsia="zh-TW"/>
        </w:rPr>
        <w:t>:</w:t>
      </w:r>
      <w:r w:rsidRPr="00F65828">
        <w:rPr>
          <w:rFonts w:ascii="Arial" w:hAnsi="Arial" w:cs="Arial"/>
          <w:bCs/>
          <w:lang w:val="en-US" w:eastAsia="zh-TW"/>
        </w:rPr>
        <w:t xml:space="preserve"> </w:t>
      </w:r>
      <w:r>
        <w:rPr>
          <w:rFonts w:ascii="Arial" w:hAnsi="Arial" w:cs="Arial" w:hint="eastAsia"/>
          <w:bCs/>
          <w:i/>
          <w:lang w:val="en-US" w:eastAsia="zh-TW"/>
        </w:rPr>
        <w:t>For</w:t>
      </w:r>
      <w:r w:rsidRPr="00372D24">
        <w:rPr>
          <w:rFonts w:ascii="Arial" w:hAnsi="Arial" w:cs="Arial" w:hint="eastAsia"/>
          <w:bCs/>
          <w:i/>
          <w:lang w:val="en-US" w:eastAsia="zh-TW"/>
        </w:rPr>
        <w:t xml:space="preserve"> s</w:t>
      </w:r>
      <w:r w:rsidRPr="00372D24">
        <w:rPr>
          <w:rFonts w:ascii="Arial" w:hAnsi="Arial" w:cs="Arial"/>
          <w:bCs/>
          <w:i/>
          <w:lang w:val="en-US" w:eastAsia="zh-TW"/>
        </w:rPr>
        <w:t xml:space="preserve">ynchronization </w:t>
      </w:r>
      <w:r w:rsidRPr="00372D24">
        <w:rPr>
          <w:rFonts w:ascii="Arial" w:hAnsi="Arial" w:cs="Arial" w:hint="eastAsia"/>
          <w:bCs/>
          <w:i/>
          <w:lang w:val="en-US" w:eastAsia="zh-TW"/>
        </w:rPr>
        <w:t>s</w:t>
      </w:r>
      <w:r w:rsidRPr="00372D24">
        <w:rPr>
          <w:rFonts w:ascii="Arial" w:hAnsi="Arial" w:cs="Arial"/>
          <w:bCs/>
          <w:i/>
          <w:lang w:val="en-US" w:eastAsia="zh-TW"/>
        </w:rPr>
        <w:t xml:space="preserve">ignals </w:t>
      </w:r>
      <w:r w:rsidRPr="00372D24">
        <w:rPr>
          <w:rFonts w:ascii="Arial" w:hAnsi="Arial" w:cs="Arial" w:hint="eastAsia"/>
          <w:bCs/>
          <w:i/>
          <w:lang w:val="en-US" w:eastAsia="zh-TW"/>
        </w:rPr>
        <w:t>b</w:t>
      </w:r>
      <w:r w:rsidRPr="00372D24">
        <w:rPr>
          <w:rFonts w:ascii="Arial" w:hAnsi="Arial" w:cs="Arial"/>
          <w:bCs/>
          <w:i/>
          <w:lang w:val="en-US" w:eastAsia="zh-TW"/>
        </w:rPr>
        <w:t xml:space="preserve">ased RRM </w:t>
      </w:r>
      <w:r>
        <w:rPr>
          <w:rFonts w:ascii="Arial" w:hAnsi="Arial" w:cs="Arial"/>
          <w:bCs/>
          <w:i/>
          <w:lang w:val="en-US" w:eastAsia="zh-TW"/>
        </w:rPr>
        <w:t>measurem</w:t>
      </w:r>
      <w:r>
        <w:rPr>
          <w:rFonts w:ascii="Arial" w:hAnsi="Arial" w:cs="Arial" w:hint="eastAsia"/>
          <w:bCs/>
          <w:i/>
          <w:lang w:val="en-US" w:eastAsia="zh-TW"/>
        </w:rPr>
        <w:t xml:space="preserve">ent, </w:t>
      </w:r>
      <w:r w:rsidRPr="0090182B">
        <w:rPr>
          <w:rFonts w:ascii="Arial" w:hAnsi="Arial" w:cs="Arial"/>
          <w:bCs/>
          <w:i/>
          <w:lang w:val="en-US" w:eastAsia="zh-TW"/>
        </w:rPr>
        <w:t>measurement</w:t>
      </w:r>
      <w:r w:rsidRPr="0090182B">
        <w:rPr>
          <w:rFonts w:ascii="Arial" w:hAnsi="Arial" w:cs="Arial" w:hint="eastAsia"/>
          <w:bCs/>
          <w:i/>
          <w:lang w:val="en-US" w:eastAsia="zh-TW"/>
        </w:rPr>
        <w:t xml:space="preserve"> accuracy should be</w:t>
      </w:r>
      <w:r>
        <w:rPr>
          <w:rFonts w:ascii="Arial" w:hAnsi="Arial" w:cs="Arial" w:hint="eastAsia"/>
          <w:bCs/>
          <w:i/>
          <w:lang w:val="en-US" w:eastAsia="zh-TW"/>
        </w:rPr>
        <w:t xml:space="preserve"> evaluated with presence of intercell interference</w:t>
      </w:r>
      <w:r w:rsidRPr="0090182B">
        <w:rPr>
          <w:rFonts w:ascii="Arial" w:hAnsi="Arial" w:cs="Arial" w:hint="eastAsia"/>
          <w:bCs/>
          <w:i/>
          <w:lang w:val="en-US" w:eastAsia="zh-TW"/>
        </w:rPr>
        <w:t>.</w:t>
      </w:r>
      <w:r>
        <w:rPr>
          <w:rFonts w:ascii="Arial" w:hAnsi="Arial" w:cs="Arial" w:hint="eastAsia"/>
          <w:b/>
          <w:bCs/>
          <w:i/>
          <w:lang w:val="en-US" w:eastAsia="zh-TW"/>
        </w:rPr>
        <w:t xml:space="preserve">  </w:t>
      </w:r>
    </w:p>
    <w:p w:rsidR="00303828" w:rsidRPr="007D1645" w:rsidRDefault="00303828" w:rsidP="00303828">
      <w:pPr>
        <w:jc w:val="both"/>
        <w:rPr>
          <w:rFonts w:ascii="Arial" w:hAnsi="Arial" w:cs="Arial"/>
          <w:bCs/>
          <w:lang w:val="en-US" w:eastAsia="zh-TW"/>
        </w:rPr>
      </w:pPr>
      <w:r w:rsidRPr="007D1645">
        <w:rPr>
          <w:rFonts w:ascii="Arial" w:hAnsi="Arial" w:cs="Arial"/>
          <w:b/>
          <w:bCs/>
          <w:lang w:val="en-US" w:eastAsia="zh-TW"/>
        </w:rPr>
        <w:t>Observation</w:t>
      </w:r>
      <w:r>
        <w:rPr>
          <w:rFonts w:ascii="Arial" w:hAnsi="Arial" w:cs="Arial" w:hint="eastAsia"/>
          <w:b/>
          <w:bCs/>
          <w:lang w:val="en-US" w:eastAsia="zh-TW"/>
        </w:rPr>
        <w:t xml:space="preserve"> 5</w:t>
      </w:r>
      <w:r w:rsidRPr="007D1645">
        <w:rPr>
          <w:rFonts w:ascii="Arial" w:hAnsi="Arial" w:cs="Arial"/>
          <w:bCs/>
          <w:lang w:val="en-US" w:eastAsia="zh-TW"/>
        </w:rPr>
        <w:t xml:space="preserve">: </w:t>
      </w:r>
      <w:r w:rsidRPr="00072C84">
        <w:rPr>
          <w:rFonts w:ascii="Arial" w:hAnsi="Arial" w:cs="Arial" w:hint="eastAsia"/>
          <w:bCs/>
          <w:i/>
          <w:lang w:val="en-US" w:eastAsia="zh-TW"/>
        </w:rPr>
        <w:t xml:space="preserve">The number of NR-SSS sequences should be able to identify at least 500 cells. </w:t>
      </w:r>
      <w:r>
        <w:rPr>
          <w:rFonts w:ascii="Arial" w:hAnsi="Arial" w:cs="Arial" w:hint="eastAsia"/>
          <w:bCs/>
          <w:i/>
          <w:lang w:val="en-US" w:eastAsia="zh-TW"/>
        </w:rPr>
        <w:t>In addition, t</w:t>
      </w:r>
      <w:r w:rsidRPr="00072C84">
        <w:rPr>
          <w:rFonts w:ascii="Arial" w:hAnsi="Arial" w:cs="Arial" w:hint="eastAsia"/>
          <w:bCs/>
          <w:i/>
          <w:lang w:val="en-US" w:eastAsia="zh-TW"/>
        </w:rPr>
        <w:t xml:space="preserve">o distinguish from which beam or which TRP a </w:t>
      </w:r>
      <w:r w:rsidRPr="00072C84">
        <w:rPr>
          <w:rFonts w:ascii="Arial" w:hAnsi="Arial" w:cs="Arial"/>
          <w:bCs/>
          <w:i/>
          <w:lang w:val="en-US" w:eastAsia="zh-TW"/>
        </w:rPr>
        <w:t>received</w:t>
      </w:r>
      <w:r w:rsidRPr="00072C84">
        <w:rPr>
          <w:rFonts w:ascii="Arial" w:hAnsi="Arial" w:cs="Arial" w:hint="eastAsia"/>
          <w:bCs/>
          <w:i/>
          <w:lang w:val="en-US" w:eastAsia="zh-TW"/>
        </w:rPr>
        <w:t xml:space="preserve"> NR-SSS is </w:t>
      </w:r>
      <w:proofErr w:type="gramStart"/>
      <w:r w:rsidRPr="00072C84">
        <w:rPr>
          <w:rFonts w:ascii="Arial" w:hAnsi="Arial" w:cs="Arial" w:hint="eastAsia"/>
          <w:bCs/>
          <w:i/>
          <w:lang w:val="en-US" w:eastAsia="zh-TW"/>
        </w:rPr>
        <w:t>transmitted,</w:t>
      </w:r>
      <w:proofErr w:type="gramEnd"/>
      <w:r w:rsidRPr="00072C84">
        <w:rPr>
          <w:rFonts w:ascii="Arial" w:hAnsi="Arial" w:cs="Arial" w:hint="eastAsia"/>
          <w:bCs/>
          <w:i/>
          <w:lang w:val="en-US" w:eastAsia="zh-TW"/>
        </w:rPr>
        <w:t xml:space="preserve"> more NR-SSS sequences are required.</w:t>
      </w:r>
    </w:p>
    <w:p w:rsidR="00303828" w:rsidRPr="00B53810" w:rsidRDefault="00303828" w:rsidP="00303828">
      <w:pPr>
        <w:jc w:val="both"/>
        <w:rPr>
          <w:rFonts w:ascii="Arial" w:hAnsi="Arial" w:cs="Arial"/>
          <w:b/>
          <w:bCs/>
          <w:lang w:val="en-US" w:eastAsia="zh-TW"/>
        </w:rPr>
      </w:pPr>
      <w:r w:rsidRPr="00B53810">
        <w:rPr>
          <w:rFonts w:ascii="Arial" w:hAnsi="Arial" w:cs="Arial" w:hint="eastAsia"/>
          <w:b/>
          <w:bCs/>
          <w:lang w:val="en-US" w:eastAsia="zh-TW"/>
        </w:rPr>
        <w:t>Proposal 1</w:t>
      </w:r>
      <w:r>
        <w:rPr>
          <w:rFonts w:ascii="Arial" w:hAnsi="Arial" w:cs="Arial" w:hint="eastAsia"/>
          <w:b/>
          <w:bCs/>
          <w:lang w:val="en-US" w:eastAsia="zh-TW"/>
        </w:rPr>
        <w:t xml:space="preserve">: </w:t>
      </w:r>
      <w:r w:rsidRPr="00B53810">
        <w:rPr>
          <w:rFonts w:ascii="Arial" w:hAnsi="Arial" w:cs="Arial"/>
          <w:bCs/>
          <w:i/>
          <w:lang w:val="en-US" w:eastAsia="zh-TW"/>
        </w:rPr>
        <w:t xml:space="preserve">MRS </w:t>
      </w:r>
      <w:r>
        <w:rPr>
          <w:rFonts w:ascii="Arial" w:hAnsi="Arial" w:cs="Arial" w:hint="eastAsia"/>
          <w:bCs/>
          <w:i/>
          <w:lang w:val="en-US" w:eastAsia="zh-TW"/>
        </w:rPr>
        <w:t>is</w:t>
      </w:r>
      <w:r w:rsidRPr="00B53810">
        <w:rPr>
          <w:rFonts w:ascii="Arial" w:hAnsi="Arial" w:cs="Arial"/>
          <w:bCs/>
          <w:i/>
          <w:lang w:val="en-US" w:eastAsia="zh-TW"/>
        </w:rPr>
        <w:t xml:space="preserve"> used for DL RRM measurements in both IDLE and CONNECTED modes</w:t>
      </w:r>
      <w:r>
        <w:rPr>
          <w:rFonts w:ascii="Arial" w:hAnsi="Arial" w:cs="Arial" w:hint="eastAsia"/>
          <w:bCs/>
          <w:i/>
          <w:lang w:val="en-US" w:eastAsia="zh-TW"/>
        </w:rPr>
        <w:t>.</w:t>
      </w:r>
    </w:p>
    <w:p w:rsidR="00303828" w:rsidRPr="00B53810" w:rsidRDefault="00303828" w:rsidP="00303828">
      <w:pPr>
        <w:jc w:val="both"/>
        <w:rPr>
          <w:rFonts w:ascii="Arial" w:hAnsi="Arial" w:cs="Arial"/>
          <w:b/>
          <w:bCs/>
          <w:lang w:val="en-US" w:eastAsia="zh-TW"/>
        </w:rPr>
      </w:pPr>
      <w:r>
        <w:rPr>
          <w:rFonts w:ascii="Arial" w:hAnsi="Arial" w:cs="Arial" w:hint="eastAsia"/>
          <w:b/>
          <w:bCs/>
          <w:lang w:val="en-US" w:eastAsia="zh-TW"/>
        </w:rPr>
        <w:t xml:space="preserve">Proposal 2: </w:t>
      </w:r>
      <w:r w:rsidRPr="00B53810">
        <w:rPr>
          <w:rFonts w:ascii="Arial" w:hAnsi="Arial" w:cs="Arial"/>
          <w:bCs/>
          <w:i/>
          <w:lang w:val="en-US" w:eastAsia="zh-TW"/>
        </w:rPr>
        <w:t>Idle-mode UEs utilize the MRS burst within SS block for DL RRM measurements and PBCH demodulation</w:t>
      </w:r>
      <w:r>
        <w:rPr>
          <w:rFonts w:ascii="Arial" w:hAnsi="Arial" w:cs="Arial" w:hint="eastAsia"/>
          <w:bCs/>
          <w:i/>
          <w:lang w:val="en-US" w:eastAsia="zh-TW"/>
        </w:rPr>
        <w:t>.</w:t>
      </w:r>
    </w:p>
    <w:p w:rsidR="00303828" w:rsidRPr="00B53810" w:rsidRDefault="00303828" w:rsidP="00303828">
      <w:pPr>
        <w:jc w:val="both"/>
        <w:rPr>
          <w:rFonts w:ascii="Arial" w:hAnsi="Arial" w:cs="Arial"/>
          <w:b/>
          <w:bCs/>
          <w:lang w:val="en-US" w:eastAsia="zh-TW"/>
        </w:rPr>
      </w:pPr>
      <w:r>
        <w:rPr>
          <w:rFonts w:ascii="Arial" w:hAnsi="Arial" w:cs="Arial" w:hint="eastAsia"/>
          <w:b/>
          <w:bCs/>
          <w:lang w:val="en-US" w:eastAsia="zh-TW"/>
        </w:rPr>
        <w:t xml:space="preserve">Proposal 3: </w:t>
      </w:r>
      <w:r w:rsidRPr="00B53810">
        <w:rPr>
          <w:rFonts w:ascii="Arial" w:hAnsi="Arial" w:cs="Arial"/>
          <w:bCs/>
          <w:i/>
          <w:lang w:val="en-US" w:eastAsia="zh-TW"/>
        </w:rPr>
        <w:t>Connected-mode UEs utilize the MRS burst within SS block for PBCH demodulation</w:t>
      </w:r>
      <w:r>
        <w:rPr>
          <w:rFonts w:ascii="Arial" w:hAnsi="Arial" w:cs="Arial" w:hint="eastAsia"/>
          <w:bCs/>
          <w:i/>
          <w:lang w:val="en-US" w:eastAsia="zh-TW"/>
        </w:rPr>
        <w:t>.</w:t>
      </w:r>
    </w:p>
    <w:p w:rsidR="00303828" w:rsidRPr="00B53810" w:rsidRDefault="00303828" w:rsidP="00303828">
      <w:pPr>
        <w:jc w:val="both"/>
        <w:rPr>
          <w:rFonts w:ascii="Arial" w:hAnsi="Arial" w:cs="Arial"/>
          <w:bCs/>
          <w:i/>
          <w:lang w:val="en-US" w:eastAsia="zh-TW"/>
        </w:rPr>
      </w:pPr>
      <w:r>
        <w:rPr>
          <w:rFonts w:ascii="Arial" w:hAnsi="Arial" w:cs="Arial" w:hint="eastAsia"/>
          <w:b/>
          <w:bCs/>
          <w:lang w:val="en-US" w:eastAsia="zh-TW"/>
        </w:rPr>
        <w:t xml:space="preserve">Proposal 4: </w:t>
      </w:r>
      <w:r w:rsidRPr="00B53810">
        <w:rPr>
          <w:rFonts w:ascii="Arial" w:hAnsi="Arial" w:cs="Arial"/>
          <w:bCs/>
          <w:i/>
          <w:lang w:val="en-US" w:eastAsia="zh-TW"/>
        </w:rPr>
        <w:t>Connected-mode UEs may utilize the MRS burst within SS block and additional MRS burst outside SS block for DL RRM measurements</w:t>
      </w:r>
      <w:r>
        <w:rPr>
          <w:rFonts w:ascii="Arial" w:hAnsi="Arial" w:cs="Arial" w:hint="eastAsia"/>
          <w:bCs/>
          <w:i/>
          <w:lang w:val="en-US" w:eastAsia="zh-TW"/>
        </w:rPr>
        <w:t>.</w:t>
      </w:r>
    </w:p>
    <w:p w:rsidR="00303828" w:rsidRPr="00B53810" w:rsidRDefault="00303828" w:rsidP="00303828">
      <w:pPr>
        <w:jc w:val="both"/>
        <w:rPr>
          <w:rFonts w:ascii="Arial" w:hAnsi="Arial" w:cs="Arial"/>
          <w:b/>
          <w:bCs/>
          <w:lang w:val="en-US" w:eastAsia="zh-TW"/>
        </w:rPr>
      </w:pPr>
      <w:r>
        <w:rPr>
          <w:rFonts w:ascii="Arial" w:hAnsi="Arial" w:cs="Arial" w:hint="eastAsia"/>
          <w:b/>
          <w:bCs/>
          <w:lang w:val="en-US" w:eastAsia="zh-TW"/>
        </w:rPr>
        <w:t xml:space="preserve">Proposal 5: </w:t>
      </w:r>
      <w:r w:rsidRPr="00B53810">
        <w:rPr>
          <w:rFonts w:ascii="Arial" w:hAnsi="Arial" w:cs="Arial"/>
          <w:bCs/>
          <w:i/>
          <w:lang w:val="en-US" w:eastAsia="zh-TW"/>
        </w:rPr>
        <w:t>Connected-mode UEs may utilize the MRS burst within SS block and additional MRS burst outside SS block for time/frequency synchronization tracking and channel property estimation (e.g. Doppler spread, delay spread)</w:t>
      </w:r>
      <w:r>
        <w:rPr>
          <w:rFonts w:ascii="Arial" w:hAnsi="Arial" w:cs="Arial" w:hint="eastAsia"/>
          <w:bCs/>
          <w:i/>
          <w:lang w:val="en-US" w:eastAsia="zh-TW"/>
        </w:rPr>
        <w:t>.</w:t>
      </w:r>
    </w:p>
    <w:p w:rsidR="00303828" w:rsidRPr="009E1DBA" w:rsidRDefault="00303828" w:rsidP="00303828">
      <w:pPr>
        <w:rPr>
          <w:rFonts w:ascii="Arial" w:hAnsi="Arial" w:cs="Arial"/>
          <w:bCs/>
          <w:lang w:val="en-US" w:eastAsia="zh-TW"/>
        </w:rPr>
      </w:pPr>
      <w:r>
        <w:rPr>
          <w:rFonts w:ascii="Arial" w:hAnsi="Arial" w:cs="Arial"/>
          <w:b/>
          <w:bCs/>
          <w:lang w:val="en-US" w:eastAsia="zh-TW"/>
        </w:rPr>
        <w:t xml:space="preserve">Observation </w:t>
      </w:r>
      <w:r>
        <w:rPr>
          <w:rFonts w:ascii="Arial" w:hAnsi="Arial" w:cs="Arial" w:hint="eastAsia"/>
          <w:b/>
          <w:bCs/>
          <w:lang w:val="en-US" w:eastAsia="zh-TW"/>
        </w:rPr>
        <w:t>6</w:t>
      </w:r>
      <w:r w:rsidRPr="009E1DBA">
        <w:rPr>
          <w:rFonts w:ascii="Arial" w:hAnsi="Arial" w:cs="Arial"/>
          <w:b/>
          <w:bCs/>
          <w:lang w:val="en-US" w:eastAsia="zh-TW"/>
        </w:rPr>
        <w:t xml:space="preserve">: </w:t>
      </w:r>
      <w:r w:rsidRPr="009E1DBA">
        <w:rPr>
          <w:rFonts w:ascii="Arial" w:hAnsi="Arial" w:cs="Arial" w:hint="eastAsia"/>
          <w:bCs/>
          <w:i/>
          <w:lang w:val="en-US" w:eastAsia="zh-TW"/>
        </w:rPr>
        <w:t>With</w:t>
      </w:r>
      <w:r w:rsidRPr="009E1DBA">
        <w:rPr>
          <w:rFonts w:ascii="Arial" w:hAnsi="Arial" w:cs="Arial"/>
          <w:bCs/>
          <w:i/>
          <w:lang w:val="en-US" w:eastAsia="zh-TW"/>
        </w:rPr>
        <w:t xml:space="preserve"> 15 kHz subcarrier spacing, </w:t>
      </w:r>
      <w:r w:rsidRPr="009E1DBA">
        <w:rPr>
          <w:rFonts w:ascii="Arial" w:hAnsi="Arial" w:cs="Arial" w:hint="eastAsia"/>
          <w:bCs/>
          <w:i/>
          <w:lang w:val="en-US" w:eastAsia="zh-TW"/>
        </w:rPr>
        <w:t xml:space="preserve">the RSRP </w:t>
      </w:r>
      <w:r w:rsidRPr="009E1DBA">
        <w:rPr>
          <w:rFonts w:ascii="Arial" w:hAnsi="Arial" w:cs="Arial"/>
          <w:bCs/>
          <w:i/>
          <w:lang w:val="en-US" w:eastAsia="zh-TW"/>
        </w:rPr>
        <w:t xml:space="preserve">measurement </w:t>
      </w:r>
      <w:r w:rsidRPr="009E1DBA">
        <w:rPr>
          <w:rFonts w:ascii="Arial" w:hAnsi="Arial" w:cs="Arial" w:hint="eastAsia"/>
          <w:bCs/>
          <w:i/>
          <w:lang w:val="en-US" w:eastAsia="zh-TW"/>
        </w:rPr>
        <w:t xml:space="preserve">on </w:t>
      </w:r>
      <w:r>
        <w:rPr>
          <w:rFonts w:ascii="Arial" w:hAnsi="Arial" w:cs="Arial" w:hint="eastAsia"/>
          <w:bCs/>
          <w:i/>
          <w:lang w:val="en-US" w:eastAsia="zh-TW"/>
        </w:rPr>
        <w:t xml:space="preserve">MRS </w:t>
      </w:r>
      <w:r w:rsidRPr="009E1DBA">
        <w:rPr>
          <w:rFonts w:ascii="Arial" w:hAnsi="Arial" w:cs="Arial" w:hint="eastAsia"/>
          <w:bCs/>
          <w:i/>
          <w:lang w:val="en-US" w:eastAsia="zh-TW"/>
        </w:rPr>
        <w:t>o</w:t>
      </w:r>
      <w:r>
        <w:rPr>
          <w:rFonts w:ascii="Arial" w:hAnsi="Arial" w:cs="Arial" w:hint="eastAsia"/>
          <w:bCs/>
          <w:i/>
          <w:lang w:val="en-US" w:eastAsia="zh-TW"/>
        </w:rPr>
        <w:t>ver 24 PRBs</w:t>
      </w:r>
      <w:r w:rsidRPr="009E1DBA">
        <w:rPr>
          <w:rFonts w:ascii="Arial" w:hAnsi="Arial" w:cs="Arial" w:hint="eastAsia"/>
          <w:bCs/>
          <w:i/>
          <w:lang w:val="en-US" w:eastAsia="zh-TW"/>
        </w:rPr>
        <w:t xml:space="preserve"> can meet LTE RSRP measurement requirement even though the </w:t>
      </w:r>
      <w:r>
        <w:rPr>
          <w:rFonts w:ascii="Arial" w:hAnsi="Arial" w:cs="Arial" w:hint="eastAsia"/>
          <w:bCs/>
          <w:i/>
          <w:lang w:val="en-US" w:eastAsia="zh-TW"/>
        </w:rPr>
        <w:t xml:space="preserve">time length of each measurement is 0.5 </w:t>
      </w:r>
      <w:proofErr w:type="spellStart"/>
      <w:r>
        <w:rPr>
          <w:rFonts w:ascii="Arial" w:hAnsi="Arial" w:cs="Arial" w:hint="eastAsia"/>
          <w:bCs/>
          <w:i/>
          <w:lang w:val="en-US" w:eastAsia="zh-TW"/>
        </w:rPr>
        <w:t>ms.</w:t>
      </w:r>
      <w:proofErr w:type="spellEnd"/>
    </w:p>
    <w:p w:rsidR="00303828" w:rsidRPr="009E1DBA" w:rsidRDefault="00303828" w:rsidP="00303828">
      <w:pPr>
        <w:rPr>
          <w:rFonts w:ascii="Arial" w:hAnsi="Arial" w:cs="Arial"/>
          <w:bCs/>
          <w:lang w:val="en-US" w:eastAsia="zh-TW"/>
        </w:rPr>
      </w:pPr>
      <w:r>
        <w:rPr>
          <w:rFonts w:ascii="Arial" w:hAnsi="Arial" w:cs="Arial"/>
          <w:b/>
          <w:bCs/>
          <w:lang w:val="en-US" w:eastAsia="zh-TW"/>
        </w:rPr>
        <w:t xml:space="preserve">Observation </w:t>
      </w:r>
      <w:r>
        <w:rPr>
          <w:rFonts w:ascii="Arial" w:hAnsi="Arial" w:cs="Arial" w:hint="eastAsia"/>
          <w:b/>
          <w:bCs/>
          <w:lang w:val="en-US" w:eastAsia="zh-TW"/>
        </w:rPr>
        <w:t>7</w:t>
      </w:r>
      <w:r w:rsidRPr="009E1DBA">
        <w:rPr>
          <w:rFonts w:ascii="Arial" w:hAnsi="Arial" w:cs="Arial"/>
          <w:b/>
          <w:bCs/>
          <w:lang w:val="en-US" w:eastAsia="zh-TW"/>
        </w:rPr>
        <w:t xml:space="preserve">: </w:t>
      </w:r>
      <w:r w:rsidRPr="009E1DBA">
        <w:rPr>
          <w:rFonts w:ascii="Arial" w:hAnsi="Arial" w:cs="Arial" w:hint="eastAsia"/>
          <w:bCs/>
          <w:i/>
          <w:lang w:val="en-US" w:eastAsia="zh-TW"/>
        </w:rPr>
        <w:t>With</w:t>
      </w:r>
      <w:r w:rsidRPr="009E1DBA">
        <w:rPr>
          <w:rFonts w:ascii="Arial" w:hAnsi="Arial" w:cs="Arial"/>
          <w:bCs/>
          <w:i/>
          <w:lang w:val="en-US" w:eastAsia="zh-TW"/>
        </w:rPr>
        <w:t xml:space="preserve"> </w:t>
      </w:r>
      <w:r>
        <w:rPr>
          <w:rFonts w:ascii="Arial" w:hAnsi="Arial" w:cs="Arial" w:hint="eastAsia"/>
          <w:bCs/>
          <w:i/>
          <w:lang w:val="en-US" w:eastAsia="zh-TW"/>
        </w:rPr>
        <w:t>60</w:t>
      </w:r>
      <w:r w:rsidRPr="009E1DBA">
        <w:rPr>
          <w:rFonts w:ascii="Arial" w:hAnsi="Arial" w:cs="Arial"/>
          <w:bCs/>
          <w:i/>
          <w:lang w:val="en-US" w:eastAsia="zh-TW"/>
        </w:rPr>
        <w:t xml:space="preserve"> kHz subcarrier spacing, </w:t>
      </w:r>
      <w:r w:rsidRPr="009E1DBA">
        <w:rPr>
          <w:rFonts w:ascii="Arial" w:hAnsi="Arial" w:cs="Arial" w:hint="eastAsia"/>
          <w:bCs/>
          <w:i/>
          <w:lang w:val="en-US" w:eastAsia="zh-TW"/>
        </w:rPr>
        <w:t xml:space="preserve">the RSRP </w:t>
      </w:r>
      <w:r w:rsidRPr="009E1DBA">
        <w:rPr>
          <w:rFonts w:ascii="Arial" w:hAnsi="Arial" w:cs="Arial"/>
          <w:bCs/>
          <w:i/>
          <w:lang w:val="en-US" w:eastAsia="zh-TW"/>
        </w:rPr>
        <w:t xml:space="preserve">measurement </w:t>
      </w:r>
      <w:r w:rsidRPr="009E1DBA">
        <w:rPr>
          <w:rFonts w:ascii="Arial" w:hAnsi="Arial" w:cs="Arial" w:hint="eastAsia"/>
          <w:bCs/>
          <w:i/>
          <w:lang w:val="en-US" w:eastAsia="zh-TW"/>
        </w:rPr>
        <w:t xml:space="preserve">on </w:t>
      </w:r>
      <w:r>
        <w:rPr>
          <w:rFonts w:ascii="Arial" w:hAnsi="Arial" w:cs="Arial" w:hint="eastAsia"/>
          <w:bCs/>
          <w:i/>
          <w:lang w:val="en-US" w:eastAsia="zh-TW"/>
        </w:rPr>
        <w:t xml:space="preserve">MRS </w:t>
      </w:r>
      <w:r w:rsidRPr="009E1DBA">
        <w:rPr>
          <w:rFonts w:ascii="Arial" w:hAnsi="Arial" w:cs="Arial" w:hint="eastAsia"/>
          <w:bCs/>
          <w:i/>
          <w:lang w:val="en-US" w:eastAsia="zh-TW"/>
        </w:rPr>
        <w:t>o</w:t>
      </w:r>
      <w:r>
        <w:rPr>
          <w:rFonts w:ascii="Arial" w:hAnsi="Arial" w:cs="Arial" w:hint="eastAsia"/>
          <w:bCs/>
          <w:i/>
          <w:lang w:val="en-US" w:eastAsia="zh-TW"/>
        </w:rPr>
        <w:t>ver 24 PRBs</w:t>
      </w:r>
      <w:r w:rsidRPr="009E1DBA">
        <w:rPr>
          <w:rFonts w:ascii="Arial" w:hAnsi="Arial" w:cs="Arial" w:hint="eastAsia"/>
          <w:bCs/>
          <w:i/>
          <w:lang w:val="en-US" w:eastAsia="zh-TW"/>
        </w:rPr>
        <w:t xml:space="preserve"> can meet LTE RSRP measurement requirement even though the </w:t>
      </w:r>
      <w:r>
        <w:rPr>
          <w:rFonts w:ascii="Arial" w:hAnsi="Arial" w:cs="Arial" w:hint="eastAsia"/>
          <w:bCs/>
          <w:i/>
          <w:lang w:val="en-US" w:eastAsia="zh-TW"/>
        </w:rPr>
        <w:t xml:space="preserve">time length of each measurement is 0.125 </w:t>
      </w:r>
      <w:proofErr w:type="spellStart"/>
      <w:r>
        <w:rPr>
          <w:rFonts w:ascii="Arial" w:hAnsi="Arial" w:cs="Arial" w:hint="eastAsia"/>
          <w:bCs/>
          <w:i/>
          <w:lang w:val="en-US" w:eastAsia="zh-TW"/>
        </w:rPr>
        <w:t>ms.</w:t>
      </w:r>
      <w:proofErr w:type="spellEnd"/>
    </w:p>
    <w:p w:rsidR="00303828" w:rsidRDefault="00303828" w:rsidP="00303828">
      <w:pPr>
        <w:rPr>
          <w:rFonts w:ascii="Arial" w:hAnsi="Arial" w:cs="Arial"/>
          <w:bCs/>
          <w:i/>
          <w:lang w:val="en-US" w:eastAsia="zh-TW"/>
        </w:rPr>
      </w:pPr>
      <w:r>
        <w:rPr>
          <w:rFonts w:ascii="Arial" w:hAnsi="Arial" w:cs="Arial" w:hint="eastAsia"/>
          <w:b/>
          <w:bCs/>
          <w:lang w:val="en-US" w:eastAsia="zh-TW"/>
        </w:rPr>
        <w:t>Proposal 6</w:t>
      </w:r>
      <w:r w:rsidRPr="007D1645">
        <w:rPr>
          <w:rFonts w:ascii="Arial" w:hAnsi="Arial" w:cs="Arial"/>
          <w:bCs/>
          <w:lang w:val="en-US" w:eastAsia="zh-TW"/>
        </w:rPr>
        <w:t xml:space="preserve">: </w:t>
      </w:r>
      <w:r>
        <w:rPr>
          <w:rFonts w:ascii="Arial" w:hAnsi="Arial" w:cs="Arial" w:hint="eastAsia"/>
          <w:bCs/>
          <w:i/>
          <w:lang w:val="en-US" w:eastAsia="zh-TW"/>
        </w:rPr>
        <w:t>RRM</w:t>
      </w:r>
      <w:r w:rsidRPr="002A1D1E">
        <w:rPr>
          <w:rFonts w:ascii="Arial" w:hAnsi="Arial" w:cs="Arial" w:hint="eastAsia"/>
          <w:bCs/>
          <w:i/>
          <w:lang w:val="en-US" w:eastAsia="zh-TW"/>
        </w:rPr>
        <w:t xml:space="preserve"> measurement over </w:t>
      </w:r>
      <w:r w:rsidRPr="00236894">
        <w:rPr>
          <w:rFonts w:ascii="Arial" w:hAnsi="Arial" w:cs="Arial" w:hint="eastAsia"/>
          <w:bCs/>
          <w:i/>
          <w:lang w:val="en-US" w:eastAsia="zh-TW"/>
        </w:rPr>
        <w:t>narrowband</w:t>
      </w:r>
      <w:r>
        <w:rPr>
          <w:rFonts w:ascii="Arial" w:hAnsi="Arial" w:cs="Arial" w:hint="eastAsia"/>
          <w:bCs/>
          <w:i/>
          <w:lang w:val="en-US" w:eastAsia="zh-TW"/>
        </w:rPr>
        <w:t xml:space="preserve"> MRS</w:t>
      </w:r>
      <w:r w:rsidRPr="002A1D1E">
        <w:rPr>
          <w:rFonts w:ascii="Arial" w:hAnsi="Arial" w:cs="Arial" w:hint="eastAsia"/>
          <w:bCs/>
          <w:i/>
          <w:lang w:val="en-US" w:eastAsia="zh-TW"/>
        </w:rPr>
        <w:t xml:space="preserve"> should be considered in NR</w:t>
      </w:r>
      <w:r w:rsidRPr="002A1D1E">
        <w:rPr>
          <w:rFonts w:ascii="Arial" w:hAnsi="Arial" w:cs="Arial"/>
          <w:bCs/>
          <w:i/>
          <w:lang w:val="en-US" w:eastAsia="zh-TW"/>
        </w:rPr>
        <w:t>.</w:t>
      </w:r>
    </w:p>
    <w:p w:rsidR="00303828" w:rsidRPr="002A1D1E" w:rsidRDefault="00303828" w:rsidP="00303828">
      <w:pPr>
        <w:rPr>
          <w:rFonts w:ascii="Arial" w:hAnsi="Arial" w:cs="Arial"/>
          <w:bCs/>
          <w:lang w:val="en-US" w:eastAsia="zh-TW"/>
        </w:rPr>
      </w:pPr>
    </w:p>
    <w:p w:rsidR="00B300C3" w:rsidRPr="0042170C" w:rsidRDefault="00445D1B" w:rsidP="00445D1B">
      <w:pPr>
        <w:pStyle w:val="Heading1"/>
        <w:rPr>
          <w:rFonts w:cs="Arial"/>
          <w:lang w:val="en-US"/>
        </w:rPr>
      </w:pPr>
      <w:r w:rsidRPr="0042170C">
        <w:rPr>
          <w:rFonts w:cs="Arial"/>
          <w:lang w:val="en-US" w:eastAsia="zh-TW"/>
        </w:rPr>
        <w:t>References</w:t>
      </w:r>
    </w:p>
    <w:p w:rsidR="00F6457C" w:rsidRPr="00F6457C" w:rsidRDefault="00F6457C" w:rsidP="00C6052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 w:eastAsia="zh-TW"/>
        </w:rPr>
      </w:pPr>
      <w:bookmarkStart w:id="3" w:name="_Ref450573302"/>
      <w:bookmarkEnd w:id="0"/>
      <w:bookmarkEnd w:id="1"/>
      <w:r w:rsidRPr="0042170C">
        <w:rPr>
          <w:rFonts w:ascii="Arial" w:hAnsi="Arial" w:cs="Arial"/>
          <w:lang w:eastAsia="zh-CN"/>
        </w:rPr>
        <w:t>3GPP, Chairman’s Notes, RAN</w:t>
      </w:r>
      <w:r w:rsidRPr="0042170C">
        <w:rPr>
          <w:rFonts w:ascii="Arial" w:hAnsi="Arial" w:cs="Arial"/>
          <w:lang w:eastAsia="zh-TW"/>
        </w:rPr>
        <w:t>1</w:t>
      </w:r>
      <w:r w:rsidRPr="0042170C">
        <w:rPr>
          <w:rFonts w:ascii="Arial" w:hAnsi="Arial" w:cs="Arial"/>
          <w:lang w:eastAsia="zh-CN"/>
        </w:rPr>
        <w:t xml:space="preserve"> #</w:t>
      </w:r>
      <w:r w:rsidR="00590953">
        <w:rPr>
          <w:rFonts w:ascii="Arial" w:hAnsi="Arial" w:cs="Arial"/>
          <w:lang w:eastAsia="zh-TW"/>
        </w:rPr>
        <w:t>8</w:t>
      </w:r>
      <w:r w:rsidR="00590953">
        <w:rPr>
          <w:rFonts w:ascii="Arial" w:hAnsi="Arial" w:cs="Arial" w:hint="eastAsia"/>
          <w:lang w:eastAsia="zh-TW"/>
        </w:rPr>
        <w:t>7</w:t>
      </w:r>
      <w:r w:rsidRPr="0042170C">
        <w:rPr>
          <w:rFonts w:ascii="Arial" w:hAnsi="Arial" w:cs="Arial"/>
          <w:lang w:eastAsia="zh-CN"/>
        </w:rPr>
        <w:t xml:space="preserve">, </w:t>
      </w:r>
      <w:r w:rsidR="00590953">
        <w:rPr>
          <w:rFonts w:ascii="Arial" w:hAnsi="Arial" w:cs="Arial" w:hint="eastAsia"/>
          <w:lang w:eastAsia="zh-TW"/>
        </w:rPr>
        <w:t>Nov</w:t>
      </w:r>
      <w:r w:rsidRPr="0042170C">
        <w:rPr>
          <w:rFonts w:ascii="Arial" w:hAnsi="Arial" w:cs="Arial"/>
          <w:lang w:eastAsia="zh-TW"/>
        </w:rPr>
        <w:t>.</w:t>
      </w:r>
      <w:r w:rsidRPr="0042170C">
        <w:rPr>
          <w:rFonts w:ascii="Arial" w:hAnsi="Arial" w:cs="Arial"/>
          <w:lang w:eastAsia="zh-CN"/>
        </w:rPr>
        <w:t xml:space="preserve"> 2016.</w:t>
      </w:r>
    </w:p>
    <w:p w:rsidR="00F6457C" w:rsidRPr="00C701C6" w:rsidRDefault="00F6457C" w:rsidP="00C60528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/>
        </w:rPr>
      </w:pPr>
      <w:r w:rsidRPr="0042170C">
        <w:rPr>
          <w:rFonts w:ascii="Arial" w:hAnsi="Arial" w:cs="Arial"/>
          <w:lang w:val="en-US"/>
        </w:rPr>
        <w:t>3GPP Technical Specification 38.</w:t>
      </w:r>
      <w:r w:rsidRPr="0042170C">
        <w:rPr>
          <w:rFonts w:ascii="Arial" w:hAnsi="Arial" w:cs="Arial"/>
          <w:lang w:val="en-US" w:eastAsia="zh-TW"/>
        </w:rPr>
        <w:t>133</w:t>
      </w:r>
      <w:r w:rsidRPr="0042170C">
        <w:rPr>
          <w:rFonts w:ascii="Arial" w:hAnsi="Arial" w:cs="Arial"/>
          <w:lang w:val="en-US"/>
        </w:rPr>
        <w:t>, “Requirements for support of radio resource management”</w:t>
      </w:r>
    </w:p>
    <w:bookmarkEnd w:id="3"/>
    <w:p w:rsidR="00DA08BD" w:rsidRDefault="00DA08BD">
      <w:pPr>
        <w:spacing w:after="0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br w:type="page"/>
      </w:r>
    </w:p>
    <w:p w:rsidR="002B1CF9" w:rsidRDefault="002B1CF9">
      <w:pPr>
        <w:spacing w:after="0"/>
        <w:rPr>
          <w:rFonts w:ascii="Arial" w:hAnsi="Arial" w:cs="Arial"/>
          <w:sz w:val="36"/>
          <w:lang w:val="en-US" w:eastAsia="zh-TW"/>
        </w:rPr>
      </w:pPr>
    </w:p>
    <w:p w:rsidR="00A42FDA" w:rsidRPr="00C701C6" w:rsidRDefault="001E3A56" w:rsidP="00C701C6">
      <w:pPr>
        <w:pStyle w:val="Heading1"/>
        <w:numPr>
          <w:ilvl w:val="0"/>
          <w:numId w:val="0"/>
        </w:numPr>
        <w:rPr>
          <w:rFonts w:cs="Arial"/>
          <w:lang w:val="en-US" w:eastAsia="zh-TW"/>
        </w:rPr>
      </w:pPr>
      <w:r w:rsidRPr="00C701C6">
        <w:rPr>
          <w:rFonts w:cs="Arial"/>
          <w:lang w:val="en-US" w:eastAsia="zh-TW"/>
        </w:rPr>
        <w:t>Appendix:</w:t>
      </w:r>
      <w:r w:rsidR="00C701C6">
        <w:rPr>
          <w:rFonts w:cs="Arial" w:hint="eastAsia"/>
          <w:lang w:val="en-US" w:eastAsia="zh-TW"/>
        </w:rPr>
        <w:t xml:space="preserve"> </w:t>
      </w:r>
      <w:r w:rsidR="00C701C6" w:rsidRPr="00C701C6">
        <w:rPr>
          <w:rFonts w:cs="Arial"/>
          <w:lang w:val="en-US" w:eastAsia="zh-TW"/>
        </w:rPr>
        <w:t>Link-level evaluation assumptions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26"/>
        <w:gridCol w:w="5295"/>
      </w:tblGrid>
      <w:tr w:rsidR="00B160E0" w:rsidRPr="004B08E4" w:rsidTr="00C701C6">
        <w:trPr>
          <w:trHeight w:val="278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B160E0" w:rsidP="00B160E0">
            <w:pPr>
              <w:overflowPunct w:val="0"/>
              <w:spacing w:line="278" w:lineRule="atLeast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Carrier Frequency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B160E0" w:rsidP="00C701C6">
            <w:pPr>
              <w:overflowPunct w:val="0"/>
              <w:spacing w:line="278" w:lineRule="atLeast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4 GHz</w:t>
            </w:r>
            <w:r w:rsidRPr="00E91FC3">
              <w:rPr>
                <w:rFonts w:ascii="Arial" w:eastAsia="SimSun" w:hAnsi="Arial" w:cs="Arial"/>
                <w:color w:val="FF0000"/>
                <w:kern w:val="24"/>
                <w:szCs w:val="16"/>
                <w:lang w:val="en-US" w:eastAsia="zh-CN"/>
              </w:rPr>
              <w:t xml:space="preserve"> </w:t>
            </w:r>
          </w:p>
        </w:tc>
      </w:tr>
      <w:tr w:rsidR="00B160E0" w:rsidRPr="004B08E4" w:rsidTr="00C701C6">
        <w:trPr>
          <w:trHeight w:val="278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B160E0" w:rsidP="00B160E0">
            <w:pPr>
              <w:overflowPunct w:val="0"/>
              <w:spacing w:line="278" w:lineRule="atLeast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Channel Model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8474BF" w:rsidRPr="00845CC8" w:rsidRDefault="008474BF" w:rsidP="00C701C6">
            <w:pPr>
              <w:overflowPunct w:val="0"/>
              <w:spacing w:line="278" w:lineRule="atLeast"/>
              <w:rPr>
                <w:rFonts w:ascii="Arial" w:eastAsiaTheme="minorEastAsia" w:hAnsi="Arial" w:cs="Arial"/>
                <w:color w:val="000000"/>
                <w:kern w:val="24"/>
                <w:szCs w:val="16"/>
                <w:lang w:eastAsia="zh-TW"/>
              </w:rPr>
            </w:pPr>
            <w:r>
              <w:rPr>
                <w:rFonts w:ascii="Arial" w:eastAsiaTheme="minorEastAsia" w:hAnsi="Arial" w:cs="Arial" w:hint="eastAsia"/>
                <w:color w:val="000000"/>
                <w:kern w:val="24"/>
                <w:szCs w:val="16"/>
                <w:lang w:eastAsia="zh-TW"/>
              </w:rPr>
              <w:t>For 15kHz subcarrier spacing: T</w:t>
            </w: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DL</w:t>
            </w:r>
            <w:r w:rsidR="00B160E0"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-C with scaling 100</w:t>
            </w:r>
            <w:r>
              <w:rPr>
                <w:rFonts w:ascii="Arial" w:eastAsiaTheme="minorEastAsia" w:hAnsi="Arial" w:cs="Arial" w:hint="eastAsia"/>
                <w:color w:val="000000"/>
                <w:kern w:val="24"/>
                <w:szCs w:val="16"/>
                <w:lang w:eastAsia="zh-TW"/>
              </w:rPr>
              <w:t xml:space="preserve"> </w:t>
            </w:r>
            <w:r w:rsidR="00B160E0"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ns</w:t>
            </w:r>
            <w:r>
              <w:rPr>
                <w:rFonts w:ascii="Arial" w:eastAsiaTheme="minorEastAsia" w:hAnsi="Arial" w:cs="Arial" w:hint="eastAsia"/>
                <w:color w:val="000000"/>
                <w:kern w:val="24"/>
                <w:szCs w:val="16"/>
                <w:lang w:eastAsia="zh-TW"/>
              </w:rPr>
              <w:t xml:space="preserve">, </w:t>
            </w:r>
            <w:r w:rsidR="00B160E0"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AWGN</w:t>
            </w:r>
            <w:r w:rsidR="00845CC8">
              <w:rPr>
                <w:rFonts w:ascii="Arial" w:eastAsiaTheme="minorEastAsia" w:hAnsi="Arial" w:cs="Arial" w:hint="eastAsia"/>
                <w:color w:val="000000"/>
                <w:kern w:val="24"/>
                <w:szCs w:val="16"/>
                <w:lang w:eastAsia="zh-TW"/>
              </w:rPr>
              <w:t>;</w:t>
            </w:r>
            <w:r w:rsidR="00B160E0"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00"/>
                <w:kern w:val="24"/>
                <w:szCs w:val="16"/>
                <w:lang w:eastAsia="zh-TW"/>
              </w:rPr>
              <w:t>For 60kHz subcarrier spacing: T</w:t>
            </w:r>
            <w:r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 xml:space="preserve">DL-C with scaling </w:t>
            </w:r>
            <w:r>
              <w:rPr>
                <w:rFonts w:ascii="Arial" w:eastAsiaTheme="minorEastAsia" w:hAnsi="Arial" w:cs="Arial" w:hint="eastAsia"/>
                <w:color w:val="000000"/>
                <w:kern w:val="24"/>
                <w:szCs w:val="16"/>
                <w:lang w:eastAsia="zh-TW"/>
              </w:rPr>
              <w:t xml:space="preserve">25 </w:t>
            </w: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ns</w:t>
            </w:r>
            <w:r>
              <w:rPr>
                <w:rFonts w:ascii="Arial" w:eastAsiaTheme="minorEastAsia" w:hAnsi="Arial" w:cs="Arial" w:hint="eastAsia"/>
                <w:color w:val="000000"/>
                <w:kern w:val="24"/>
                <w:szCs w:val="16"/>
                <w:lang w:eastAsia="zh-TW"/>
              </w:rPr>
              <w:t xml:space="preserve">, </w:t>
            </w: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AWGN</w:t>
            </w:r>
          </w:p>
        </w:tc>
      </w:tr>
      <w:tr w:rsidR="00B160E0" w:rsidRPr="004B08E4" w:rsidTr="00C701C6">
        <w:trPr>
          <w:trHeight w:val="278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B160E0" w:rsidP="00B160E0">
            <w:pPr>
              <w:overflowPunct w:val="0"/>
              <w:spacing w:line="278" w:lineRule="atLeast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Subcarrier Spacing(s)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C701C6" w:rsidP="00C701C6">
            <w:pPr>
              <w:overflowPunct w:val="0"/>
              <w:spacing w:line="278" w:lineRule="atLeast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hAnsi="Arial" w:cs="Arial"/>
                <w:color w:val="000000"/>
                <w:kern w:val="24"/>
                <w:szCs w:val="16"/>
                <w:lang w:eastAsia="zh-TW"/>
              </w:rPr>
              <w:t>15kHz / 60 kHz</w:t>
            </w:r>
            <w:r w:rsidR="00B160E0"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</w:tr>
      <w:tr w:rsidR="00B160E0" w:rsidRPr="004B08E4" w:rsidTr="00182351">
        <w:trPr>
          <w:trHeight w:val="36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B160E0" w:rsidP="00B160E0">
            <w:pPr>
              <w:overflowPunct w:val="0"/>
              <w:spacing w:line="278" w:lineRule="atLeast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SNR range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B160E0" w:rsidP="00C701C6">
            <w:pPr>
              <w:overflowPunct w:val="0"/>
              <w:spacing w:line="278" w:lineRule="atLeast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-6dB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</w:tr>
      <w:tr w:rsidR="00B160E0" w:rsidRPr="004B08E4" w:rsidTr="00182351">
        <w:trPr>
          <w:trHeight w:val="36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B160E0" w:rsidP="00B160E0">
            <w:pPr>
              <w:overflowPunct w:val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Antenna Configuration at the TRP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B160E0" w:rsidP="00C701C6">
            <w:pPr>
              <w:overflowPunct w:val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 xml:space="preserve">(1,1,2) with </w:t>
            </w:r>
            <w:proofErr w:type="spellStart"/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omni</w:t>
            </w:r>
            <w:proofErr w:type="spellEnd"/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 xml:space="preserve">-directional antenna element </w:t>
            </w:r>
          </w:p>
        </w:tc>
      </w:tr>
      <w:tr w:rsidR="00B160E0" w:rsidRPr="004B08E4" w:rsidTr="00182351">
        <w:trPr>
          <w:trHeight w:val="189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B160E0" w:rsidP="00B160E0">
            <w:pPr>
              <w:overflowPunct w:val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Antenna Configuration at the UE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B160E0" w:rsidP="00C701C6">
            <w:pPr>
              <w:overflowPunct w:val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 xml:space="preserve">(1,1,2) with </w:t>
            </w:r>
            <w:proofErr w:type="spellStart"/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omni</w:t>
            </w:r>
            <w:proofErr w:type="spellEnd"/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-directional antenna element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</w:tr>
      <w:tr w:rsidR="00B160E0" w:rsidRPr="004B08E4" w:rsidTr="00182351">
        <w:trPr>
          <w:trHeight w:val="167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B160E0" w:rsidP="00B160E0">
            <w:pPr>
              <w:overflowPunct w:val="0"/>
              <w:rPr>
                <w:rFonts w:ascii="Arial" w:eastAsia="Times New Roman" w:hAnsi="Arial" w:cs="Arial"/>
                <w:szCs w:val="16"/>
                <w:highlight w:val="yellow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Antenna port virtualization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182351" w:rsidP="00C701C6">
            <w:pPr>
              <w:overflowPunct w:val="0"/>
              <w:spacing w:after="0"/>
              <w:rPr>
                <w:rFonts w:ascii="Arial" w:eastAsia="Times New Roman" w:hAnsi="Arial" w:cs="Arial"/>
                <w:szCs w:val="16"/>
                <w:highlight w:val="yellow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N/A</w:t>
            </w:r>
          </w:p>
        </w:tc>
      </w:tr>
      <w:tr w:rsidR="00B160E0" w:rsidRPr="004B08E4" w:rsidTr="00182351">
        <w:trPr>
          <w:trHeight w:val="698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B160E0" w:rsidP="00B160E0">
            <w:pPr>
              <w:overflowPunct w:val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Frequency Offset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B160E0" w:rsidP="00E91FC3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overflowPunct w:val="0"/>
              <w:spacing w:after="0"/>
              <w:ind w:left="303" w:hanging="303"/>
              <w:contextualSpacing/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 xml:space="preserve">Non-initial acquisition </w:t>
            </w:r>
          </w:p>
          <w:p w:rsidR="00182351" w:rsidRPr="00E91FC3" w:rsidRDefault="00B160E0" w:rsidP="00E91FC3">
            <w:pPr>
              <w:numPr>
                <w:ilvl w:val="2"/>
                <w:numId w:val="6"/>
              </w:numPr>
              <w:tabs>
                <w:tab w:val="clear" w:pos="2160"/>
                <w:tab w:val="num" w:pos="602"/>
              </w:tabs>
              <w:overflowPunct w:val="0"/>
              <w:spacing w:after="0"/>
              <w:ind w:left="586" w:hanging="283"/>
              <w:contextualSpacing/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 xml:space="preserve">TRP: uniform distribution +/- 0.05 ppm </w:t>
            </w:r>
          </w:p>
          <w:p w:rsidR="00B160E0" w:rsidRPr="00E91FC3" w:rsidRDefault="00B160E0" w:rsidP="00E91FC3">
            <w:pPr>
              <w:numPr>
                <w:ilvl w:val="2"/>
                <w:numId w:val="6"/>
              </w:numPr>
              <w:tabs>
                <w:tab w:val="clear" w:pos="2160"/>
                <w:tab w:val="num" w:pos="602"/>
              </w:tabs>
              <w:overflowPunct w:val="0"/>
              <w:spacing w:after="0"/>
              <w:ind w:left="586" w:hanging="283"/>
              <w:contextualSpacing/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UE: uniform distribution +/- 0.1 ppm</w:t>
            </w:r>
          </w:p>
        </w:tc>
      </w:tr>
      <w:tr w:rsidR="00B160E0" w:rsidRPr="004B08E4" w:rsidTr="007C6C7F">
        <w:trPr>
          <w:trHeight w:val="387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B160E0" w:rsidP="00B160E0">
            <w:pPr>
              <w:overflowPunct w:val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 xml:space="preserve">Number of interfering TRPs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B160E0" w:rsidP="00C701C6">
            <w:pPr>
              <w:spacing w:after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0 TRP</w:t>
            </w: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  <w:p w:rsidR="00B160E0" w:rsidRPr="00E91FC3" w:rsidRDefault="00B160E0" w:rsidP="00C701C6">
            <w:pPr>
              <w:spacing w:after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</w:p>
        </w:tc>
      </w:tr>
      <w:tr w:rsidR="00B160E0" w:rsidRPr="004B08E4" w:rsidTr="00C701C6">
        <w:trPr>
          <w:trHeight w:val="414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B160E0" w:rsidP="00B160E0">
            <w:pPr>
              <w:overflowPunct w:val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 xml:space="preserve">Number of interfering UEs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B160E0" w:rsidRPr="00E91FC3" w:rsidRDefault="00B160E0" w:rsidP="00C701C6">
            <w:pPr>
              <w:spacing w:after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N/A</w:t>
            </w:r>
          </w:p>
        </w:tc>
      </w:tr>
    </w:tbl>
    <w:p w:rsidR="001E3A56" w:rsidRDefault="001E3A56" w:rsidP="00B160E0">
      <w:pPr>
        <w:pStyle w:val="References"/>
        <w:numPr>
          <w:ilvl w:val="0"/>
          <w:numId w:val="0"/>
        </w:numPr>
        <w:rPr>
          <w:rFonts w:ascii="Arial" w:eastAsia="新細明體" w:hAnsi="Arial" w:cs="Arial"/>
          <w:lang w:eastAsia="zh-TW"/>
        </w:rPr>
      </w:pPr>
    </w:p>
    <w:p w:rsidR="00301712" w:rsidRPr="0042170C" w:rsidRDefault="00301712" w:rsidP="00B160E0">
      <w:pPr>
        <w:pStyle w:val="References"/>
        <w:numPr>
          <w:ilvl w:val="0"/>
          <w:numId w:val="0"/>
        </w:numPr>
        <w:rPr>
          <w:rFonts w:ascii="Arial" w:eastAsia="新細明體" w:hAnsi="Arial" w:cs="Arial"/>
          <w:lang w:eastAsia="zh-TW"/>
        </w:rPr>
      </w:pPr>
    </w:p>
    <w:sectPr w:rsidR="00301712" w:rsidRPr="0042170C" w:rsidSect="0060030C">
      <w:footnotePr>
        <w:numRestart w:val="eachSect"/>
      </w:footnotePr>
      <w:pgSz w:w="11907" w:h="16840" w:code="9"/>
      <w:pgMar w:top="1440" w:right="1800" w:bottom="1440" w:left="180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A42" w:rsidRDefault="00BE6A42">
      <w:r>
        <w:separator/>
      </w:r>
    </w:p>
  </w:endnote>
  <w:endnote w:type="continuationSeparator" w:id="0">
    <w:p w:rsidR="00BE6A42" w:rsidRDefault="00BE6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A42" w:rsidRDefault="00BE6A42">
      <w:r>
        <w:separator/>
      </w:r>
    </w:p>
  </w:footnote>
  <w:footnote w:type="continuationSeparator" w:id="0">
    <w:p w:rsidR="00BE6A42" w:rsidRDefault="00BE6A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D96"/>
    <w:multiLevelType w:val="hybridMultilevel"/>
    <w:tmpl w:val="3B8A8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801EA"/>
    <w:multiLevelType w:val="hybridMultilevel"/>
    <w:tmpl w:val="256AB50C"/>
    <w:lvl w:ilvl="0" w:tplc="3A8A2F0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A652457A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D2E4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67229A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0944DBE4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45808D8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D4A746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C9F40B4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FA8679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">
    <w:nsid w:val="083E70E1"/>
    <w:multiLevelType w:val="hybridMultilevel"/>
    <w:tmpl w:val="5CACD0C0"/>
    <w:lvl w:ilvl="0" w:tplc="120251D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5FFEF3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2BE5220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5125C8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4DA1F6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2460CFC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76AD27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86087B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0B1C6C8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">
    <w:nsid w:val="108853B0"/>
    <w:multiLevelType w:val="hybridMultilevel"/>
    <w:tmpl w:val="941A4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C4B12B7"/>
    <w:multiLevelType w:val="hybridMultilevel"/>
    <w:tmpl w:val="4DB8056C"/>
    <w:lvl w:ilvl="0" w:tplc="42A63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F654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9F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60E2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48D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A5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D0B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20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86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7157CA"/>
    <w:multiLevelType w:val="hybridMultilevel"/>
    <w:tmpl w:val="5CE4F9BC"/>
    <w:lvl w:ilvl="0" w:tplc="5A5AB7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009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48D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A8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32C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C6F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7AA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E1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167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3EC00A07"/>
    <w:multiLevelType w:val="hybridMultilevel"/>
    <w:tmpl w:val="E3D62A14"/>
    <w:lvl w:ilvl="0" w:tplc="9DCAD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801B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DE3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D0A4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E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60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45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C0B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89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5063D73"/>
    <w:multiLevelType w:val="hybridMultilevel"/>
    <w:tmpl w:val="2D7EC100"/>
    <w:lvl w:ilvl="0" w:tplc="BE2E6F2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34083DE">
      <w:start w:val="864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DE920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6E6CD7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E9ABE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E6491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76CCF4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2207E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1EE66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>
    <w:nsid w:val="466A1BC7"/>
    <w:multiLevelType w:val="multilevel"/>
    <w:tmpl w:val="D78A6F1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479E4379"/>
    <w:multiLevelType w:val="hybridMultilevel"/>
    <w:tmpl w:val="708C0E98"/>
    <w:lvl w:ilvl="0" w:tplc="18C0E9B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14A52B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68AE978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4288CEA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F0A338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3BA301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9B965B4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876C70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30A7C4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2">
    <w:nsid w:val="4D3706B4"/>
    <w:multiLevelType w:val="hybridMultilevel"/>
    <w:tmpl w:val="9A8A0A62"/>
    <w:lvl w:ilvl="0" w:tplc="D2EE9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4DE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29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9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EB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283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4C5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B8D5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25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1BA0B8E"/>
    <w:multiLevelType w:val="hybridMultilevel"/>
    <w:tmpl w:val="D158C566"/>
    <w:lvl w:ilvl="0" w:tplc="71D8C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B49F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FA83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42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4E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0F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F28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C1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BE2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37873F0"/>
    <w:multiLevelType w:val="hybridMultilevel"/>
    <w:tmpl w:val="115C78D0"/>
    <w:lvl w:ilvl="0" w:tplc="414EA2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2D258F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A4246CC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D7ED758">
      <w:start w:val="14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674C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43CDA3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C95076F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DD5462D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779AABE6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5">
    <w:nsid w:val="57E07806"/>
    <w:multiLevelType w:val="hybridMultilevel"/>
    <w:tmpl w:val="7F06A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9447E6"/>
    <w:multiLevelType w:val="hybridMultilevel"/>
    <w:tmpl w:val="23AE307A"/>
    <w:lvl w:ilvl="0" w:tplc="03229FD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FAE9314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F7A8B17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521091C0">
      <w:start w:val="138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D262F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24A1A9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274986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CA861A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35643B6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7">
    <w:nsid w:val="6BFE3306"/>
    <w:multiLevelType w:val="hybridMultilevel"/>
    <w:tmpl w:val="618A5C34"/>
    <w:lvl w:ilvl="0" w:tplc="C5BC7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876F4">
      <w:start w:val="28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2A3A">
      <w:start w:val="28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C3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4A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E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6A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C3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BA702AC"/>
    <w:multiLevelType w:val="hybridMultilevel"/>
    <w:tmpl w:val="7A6619AA"/>
    <w:lvl w:ilvl="0" w:tplc="E004B62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3053F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DC2D3F2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A16C29B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B0ECA5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A8C9CD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678A91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C588A7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EECBE5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0"/>
  </w:num>
  <w:num w:numId="5">
    <w:abstractNumId w:val="4"/>
  </w:num>
  <w:num w:numId="6">
    <w:abstractNumId w:val="9"/>
  </w:num>
  <w:num w:numId="7">
    <w:abstractNumId w:val="17"/>
  </w:num>
  <w:num w:numId="8">
    <w:abstractNumId w:val="18"/>
  </w:num>
  <w:num w:numId="9">
    <w:abstractNumId w:val="2"/>
  </w:num>
  <w:num w:numId="10">
    <w:abstractNumId w:val="8"/>
  </w:num>
  <w:num w:numId="11">
    <w:abstractNumId w:val="12"/>
  </w:num>
  <w:num w:numId="12">
    <w:abstractNumId w:val="6"/>
  </w:num>
  <w:num w:numId="13">
    <w:abstractNumId w:val="13"/>
  </w:num>
  <w:num w:numId="14">
    <w:abstractNumId w:val="5"/>
  </w:num>
  <w:num w:numId="15">
    <w:abstractNumId w:val="11"/>
  </w:num>
  <w:num w:numId="16">
    <w:abstractNumId w:val="14"/>
  </w:num>
  <w:num w:numId="17">
    <w:abstractNumId w:val="16"/>
  </w:num>
  <w:num w:numId="18">
    <w:abstractNumId w:val="1"/>
  </w:num>
  <w:num w:numId="19">
    <w:abstractNumId w:val="19"/>
  </w:num>
  <w:num w:numId="20">
    <w:abstractNumId w:val="3"/>
  </w:num>
  <w:num w:numId="21">
    <w:abstractNumId w:val="1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0E3"/>
    <w:rsid w:val="00001566"/>
    <w:rsid w:val="000027EA"/>
    <w:rsid w:val="00002CDB"/>
    <w:rsid w:val="00002DB9"/>
    <w:rsid w:val="00004B5C"/>
    <w:rsid w:val="0000797A"/>
    <w:rsid w:val="00011F09"/>
    <w:rsid w:val="000121C0"/>
    <w:rsid w:val="000144AE"/>
    <w:rsid w:val="00015873"/>
    <w:rsid w:val="0002191D"/>
    <w:rsid w:val="000222CB"/>
    <w:rsid w:val="00024DA8"/>
    <w:rsid w:val="00025B19"/>
    <w:rsid w:val="000266A0"/>
    <w:rsid w:val="00026F21"/>
    <w:rsid w:val="000306A4"/>
    <w:rsid w:val="00031C1D"/>
    <w:rsid w:val="00032F6B"/>
    <w:rsid w:val="000343F5"/>
    <w:rsid w:val="00034473"/>
    <w:rsid w:val="000345CE"/>
    <w:rsid w:val="00035447"/>
    <w:rsid w:val="00035946"/>
    <w:rsid w:val="00036802"/>
    <w:rsid w:val="00040921"/>
    <w:rsid w:val="00041C77"/>
    <w:rsid w:val="000447B5"/>
    <w:rsid w:val="00046A36"/>
    <w:rsid w:val="00046F43"/>
    <w:rsid w:val="000472D9"/>
    <w:rsid w:val="00047DB7"/>
    <w:rsid w:val="00053C5F"/>
    <w:rsid w:val="00056973"/>
    <w:rsid w:val="000576AF"/>
    <w:rsid w:val="00060F06"/>
    <w:rsid w:val="000623AF"/>
    <w:rsid w:val="000646D3"/>
    <w:rsid w:val="00065840"/>
    <w:rsid w:val="00066ECD"/>
    <w:rsid w:val="000672B2"/>
    <w:rsid w:val="0006733D"/>
    <w:rsid w:val="000676E3"/>
    <w:rsid w:val="00070842"/>
    <w:rsid w:val="000711F2"/>
    <w:rsid w:val="00072C84"/>
    <w:rsid w:val="0007377C"/>
    <w:rsid w:val="00074BF1"/>
    <w:rsid w:val="00077B8B"/>
    <w:rsid w:val="00081C0B"/>
    <w:rsid w:val="00082AA4"/>
    <w:rsid w:val="000837A9"/>
    <w:rsid w:val="0008550A"/>
    <w:rsid w:val="0008693B"/>
    <w:rsid w:val="00087287"/>
    <w:rsid w:val="0008738E"/>
    <w:rsid w:val="00093E7E"/>
    <w:rsid w:val="00096F03"/>
    <w:rsid w:val="000A28EE"/>
    <w:rsid w:val="000A2E10"/>
    <w:rsid w:val="000A3132"/>
    <w:rsid w:val="000A7285"/>
    <w:rsid w:val="000A764D"/>
    <w:rsid w:val="000A7B03"/>
    <w:rsid w:val="000B0083"/>
    <w:rsid w:val="000B2EF7"/>
    <w:rsid w:val="000B3A12"/>
    <w:rsid w:val="000C1127"/>
    <w:rsid w:val="000C222C"/>
    <w:rsid w:val="000C2B62"/>
    <w:rsid w:val="000C43F7"/>
    <w:rsid w:val="000C44A9"/>
    <w:rsid w:val="000C640C"/>
    <w:rsid w:val="000D06B4"/>
    <w:rsid w:val="000D6CFC"/>
    <w:rsid w:val="000E16EB"/>
    <w:rsid w:val="000E1A30"/>
    <w:rsid w:val="000E284C"/>
    <w:rsid w:val="000E4B8A"/>
    <w:rsid w:val="000E69EA"/>
    <w:rsid w:val="000F5322"/>
    <w:rsid w:val="000F71B4"/>
    <w:rsid w:val="000F7730"/>
    <w:rsid w:val="000F7EFE"/>
    <w:rsid w:val="0010083B"/>
    <w:rsid w:val="00100995"/>
    <w:rsid w:val="001012D3"/>
    <w:rsid w:val="001033DD"/>
    <w:rsid w:val="00104936"/>
    <w:rsid w:val="0010572C"/>
    <w:rsid w:val="00112480"/>
    <w:rsid w:val="001135BD"/>
    <w:rsid w:val="00114A5F"/>
    <w:rsid w:val="00115249"/>
    <w:rsid w:val="00116AF6"/>
    <w:rsid w:val="001206F8"/>
    <w:rsid w:val="001211BC"/>
    <w:rsid w:val="00121877"/>
    <w:rsid w:val="00121E7E"/>
    <w:rsid w:val="00122FDA"/>
    <w:rsid w:val="00126E09"/>
    <w:rsid w:val="00131A87"/>
    <w:rsid w:val="00132A1B"/>
    <w:rsid w:val="001354B3"/>
    <w:rsid w:val="00135703"/>
    <w:rsid w:val="00137B0F"/>
    <w:rsid w:val="0014010C"/>
    <w:rsid w:val="001436B7"/>
    <w:rsid w:val="00143961"/>
    <w:rsid w:val="0014420A"/>
    <w:rsid w:val="001451C5"/>
    <w:rsid w:val="001463DE"/>
    <w:rsid w:val="00147510"/>
    <w:rsid w:val="0015055E"/>
    <w:rsid w:val="00152E3D"/>
    <w:rsid w:val="00152EF4"/>
    <w:rsid w:val="00153528"/>
    <w:rsid w:val="001541D5"/>
    <w:rsid w:val="00157037"/>
    <w:rsid w:val="0015718A"/>
    <w:rsid w:val="00157936"/>
    <w:rsid w:val="00161258"/>
    <w:rsid w:val="00163055"/>
    <w:rsid w:val="00164BFC"/>
    <w:rsid w:val="00164EBC"/>
    <w:rsid w:val="0016596F"/>
    <w:rsid w:val="00167D6B"/>
    <w:rsid w:val="00172031"/>
    <w:rsid w:val="001731E4"/>
    <w:rsid w:val="0017415A"/>
    <w:rsid w:val="00175920"/>
    <w:rsid w:val="0017762A"/>
    <w:rsid w:val="00177DC6"/>
    <w:rsid w:val="00180D52"/>
    <w:rsid w:val="00182333"/>
    <w:rsid w:val="00182351"/>
    <w:rsid w:val="00182B95"/>
    <w:rsid w:val="001842CE"/>
    <w:rsid w:val="001858AA"/>
    <w:rsid w:val="001911A9"/>
    <w:rsid w:val="00191AD9"/>
    <w:rsid w:val="001937BB"/>
    <w:rsid w:val="001942A5"/>
    <w:rsid w:val="00194FCC"/>
    <w:rsid w:val="001968B4"/>
    <w:rsid w:val="001971E3"/>
    <w:rsid w:val="0019768C"/>
    <w:rsid w:val="001A0496"/>
    <w:rsid w:val="001A08AA"/>
    <w:rsid w:val="001A0CB2"/>
    <w:rsid w:val="001A5826"/>
    <w:rsid w:val="001A6051"/>
    <w:rsid w:val="001A62AA"/>
    <w:rsid w:val="001A6748"/>
    <w:rsid w:val="001A7638"/>
    <w:rsid w:val="001A7750"/>
    <w:rsid w:val="001A7BF5"/>
    <w:rsid w:val="001B33CB"/>
    <w:rsid w:val="001B5F0F"/>
    <w:rsid w:val="001C0D39"/>
    <w:rsid w:val="001C2EA0"/>
    <w:rsid w:val="001C5A24"/>
    <w:rsid w:val="001D028C"/>
    <w:rsid w:val="001D131B"/>
    <w:rsid w:val="001D50EA"/>
    <w:rsid w:val="001D72E5"/>
    <w:rsid w:val="001E0941"/>
    <w:rsid w:val="001E0ED6"/>
    <w:rsid w:val="001E2043"/>
    <w:rsid w:val="001E3A56"/>
    <w:rsid w:val="001E3B39"/>
    <w:rsid w:val="001E63A1"/>
    <w:rsid w:val="001F356C"/>
    <w:rsid w:val="001F497B"/>
    <w:rsid w:val="001F51A1"/>
    <w:rsid w:val="001F5C83"/>
    <w:rsid w:val="001F6689"/>
    <w:rsid w:val="002004AE"/>
    <w:rsid w:val="002023A0"/>
    <w:rsid w:val="00202AE7"/>
    <w:rsid w:val="00203AA9"/>
    <w:rsid w:val="0020670D"/>
    <w:rsid w:val="0021141F"/>
    <w:rsid w:val="002119C8"/>
    <w:rsid w:val="00211C4A"/>
    <w:rsid w:val="00211F11"/>
    <w:rsid w:val="00212373"/>
    <w:rsid w:val="0021250B"/>
    <w:rsid w:val="00212513"/>
    <w:rsid w:val="002138EA"/>
    <w:rsid w:val="002143B4"/>
    <w:rsid w:val="00214FBD"/>
    <w:rsid w:val="00215BBE"/>
    <w:rsid w:val="00216BC3"/>
    <w:rsid w:val="00216D2C"/>
    <w:rsid w:val="00216DAB"/>
    <w:rsid w:val="00217582"/>
    <w:rsid w:val="002223A7"/>
    <w:rsid w:val="00222897"/>
    <w:rsid w:val="00223144"/>
    <w:rsid w:val="00223C9E"/>
    <w:rsid w:val="00226135"/>
    <w:rsid w:val="0023082A"/>
    <w:rsid w:val="00231D62"/>
    <w:rsid w:val="00232D31"/>
    <w:rsid w:val="00235394"/>
    <w:rsid w:val="00235656"/>
    <w:rsid w:val="00235A9B"/>
    <w:rsid w:val="00236401"/>
    <w:rsid w:val="00236894"/>
    <w:rsid w:val="002405F1"/>
    <w:rsid w:val="00241D4B"/>
    <w:rsid w:val="00245B82"/>
    <w:rsid w:val="0025028C"/>
    <w:rsid w:val="002506F0"/>
    <w:rsid w:val="002509BB"/>
    <w:rsid w:val="002509F4"/>
    <w:rsid w:val="0025300E"/>
    <w:rsid w:val="00253CD8"/>
    <w:rsid w:val="002549FC"/>
    <w:rsid w:val="002570A5"/>
    <w:rsid w:val="002572B5"/>
    <w:rsid w:val="0026179F"/>
    <w:rsid w:val="00262517"/>
    <w:rsid w:val="00262B9A"/>
    <w:rsid w:val="00263A16"/>
    <w:rsid w:val="00267B57"/>
    <w:rsid w:val="00271D5D"/>
    <w:rsid w:val="00274E1A"/>
    <w:rsid w:val="00275361"/>
    <w:rsid w:val="0027551D"/>
    <w:rsid w:val="0027552D"/>
    <w:rsid w:val="002770F4"/>
    <w:rsid w:val="00282213"/>
    <w:rsid w:val="00283068"/>
    <w:rsid w:val="002860DE"/>
    <w:rsid w:val="00287BC6"/>
    <w:rsid w:val="002910E7"/>
    <w:rsid w:val="00291641"/>
    <w:rsid w:val="0029193E"/>
    <w:rsid w:val="00292870"/>
    <w:rsid w:val="002956D9"/>
    <w:rsid w:val="002964B1"/>
    <w:rsid w:val="00296DEA"/>
    <w:rsid w:val="002A1D1E"/>
    <w:rsid w:val="002A63E4"/>
    <w:rsid w:val="002A6FE9"/>
    <w:rsid w:val="002A725C"/>
    <w:rsid w:val="002B1B3B"/>
    <w:rsid w:val="002B1CF9"/>
    <w:rsid w:val="002B429C"/>
    <w:rsid w:val="002B6292"/>
    <w:rsid w:val="002B6CEF"/>
    <w:rsid w:val="002B7BC4"/>
    <w:rsid w:val="002C0F6A"/>
    <w:rsid w:val="002C3F4C"/>
    <w:rsid w:val="002C6637"/>
    <w:rsid w:val="002D06F5"/>
    <w:rsid w:val="002D1BF6"/>
    <w:rsid w:val="002D2E1B"/>
    <w:rsid w:val="002D36ED"/>
    <w:rsid w:val="002D69AB"/>
    <w:rsid w:val="002E0708"/>
    <w:rsid w:val="002E08D7"/>
    <w:rsid w:val="002E4368"/>
    <w:rsid w:val="002E5799"/>
    <w:rsid w:val="002E7DE5"/>
    <w:rsid w:val="002E7E36"/>
    <w:rsid w:val="002F030F"/>
    <w:rsid w:val="002F2B29"/>
    <w:rsid w:val="002F3BD7"/>
    <w:rsid w:val="002F4093"/>
    <w:rsid w:val="002F40CC"/>
    <w:rsid w:val="002F63F6"/>
    <w:rsid w:val="002F66E3"/>
    <w:rsid w:val="002F7D50"/>
    <w:rsid w:val="00301712"/>
    <w:rsid w:val="00302C96"/>
    <w:rsid w:val="00303828"/>
    <w:rsid w:val="00304B6C"/>
    <w:rsid w:val="003052DA"/>
    <w:rsid w:val="00310286"/>
    <w:rsid w:val="00310706"/>
    <w:rsid w:val="00313089"/>
    <w:rsid w:val="00313BBB"/>
    <w:rsid w:val="003168BC"/>
    <w:rsid w:val="00317783"/>
    <w:rsid w:val="00320363"/>
    <w:rsid w:val="003210CC"/>
    <w:rsid w:val="00322D58"/>
    <w:rsid w:val="003230B0"/>
    <w:rsid w:val="00323596"/>
    <w:rsid w:val="003235FF"/>
    <w:rsid w:val="00323842"/>
    <w:rsid w:val="00324C1E"/>
    <w:rsid w:val="00326B16"/>
    <w:rsid w:val="00331EE1"/>
    <w:rsid w:val="00331F8D"/>
    <w:rsid w:val="00334921"/>
    <w:rsid w:val="00334F7C"/>
    <w:rsid w:val="003366B3"/>
    <w:rsid w:val="003379C2"/>
    <w:rsid w:val="00340510"/>
    <w:rsid w:val="003411C2"/>
    <w:rsid w:val="00342018"/>
    <w:rsid w:val="00342E27"/>
    <w:rsid w:val="003446A1"/>
    <w:rsid w:val="0034579D"/>
    <w:rsid w:val="0034638C"/>
    <w:rsid w:val="00350BEC"/>
    <w:rsid w:val="00350E37"/>
    <w:rsid w:val="003540BC"/>
    <w:rsid w:val="003540D1"/>
    <w:rsid w:val="00354FC2"/>
    <w:rsid w:val="003579DB"/>
    <w:rsid w:val="00357DDA"/>
    <w:rsid w:val="003607A1"/>
    <w:rsid w:val="003628F4"/>
    <w:rsid w:val="00363348"/>
    <w:rsid w:val="0036363F"/>
    <w:rsid w:val="00364468"/>
    <w:rsid w:val="00364521"/>
    <w:rsid w:val="00364CFD"/>
    <w:rsid w:val="00364D8E"/>
    <w:rsid w:val="00365B4E"/>
    <w:rsid w:val="00366223"/>
    <w:rsid w:val="00367724"/>
    <w:rsid w:val="0037097E"/>
    <w:rsid w:val="00372D24"/>
    <w:rsid w:val="00375818"/>
    <w:rsid w:val="0037635D"/>
    <w:rsid w:val="00376797"/>
    <w:rsid w:val="00377798"/>
    <w:rsid w:val="00377B02"/>
    <w:rsid w:val="00384502"/>
    <w:rsid w:val="00390141"/>
    <w:rsid w:val="003969DE"/>
    <w:rsid w:val="003978CE"/>
    <w:rsid w:val="003A1F4D"/>
    <w:rsid w:val="003A5FA4"/>
    <w:rsid w:val="003A6241"/>
    <w:rsid w:val="003A6535"/>
    <w:rsid w:val="003B1668"/>
    <w:rsid w:val="003B1CD7"/>
    <w:rsid w:val="003B25A7"/>
    <w:rsid w:val="003B2941"/>
    <w:rsid w:val="003B5328"/>
    <w:rsid w:val="003B63FF"/>
    <w:rsid w:val="003C1300"/>
    <w:rsid w:val="003C195A"/>
    <w:rsid w:val="003C245B"/>
    <w:rsid w:val="003C2562"/>
    <w:rsid w:val="003C2DC1"/>
    <w:rsid w:val="003C3166"/>
    <w:rsid w:val="003C4DF7"/>
    <w:rsid w:val="003C5F98"/>
    <w:rsid w:val="003C6E23"/>
    <w:rsid w:val="003C71E0"/>
    <w:rsid w:val="003C7C79"/>
    <w:rsid w:val="003D0233"/>
    <w:rsid w:val="003D1F33"/>
    <w:rsid w:val="003D3659"/>
    <w:rsid w:val="003D558F"/>
    <w:rsid w:val="003D59CF"/>
    <w:rsid w:val="003D5DA3"/>
    <w:rsid w:val="003D709C"/>
    <w:rsid w:val="003E05F6"/>
    <w:rsid w:val="003E4FFB"/>
    <w:rsid w:val="003E59A1"/>
    <w:rsid w:val="003F04F5"/>
    <w:rsid w:val="003F086B"/>
    <w:rsid w:val="003F0E17"/>
    <w:rsid w:val="003F1503"/>
    <w:rsid w:val="003F1B8C"/>
    <w:rsid w:val="003F4E3D"/>
    <w:rsid w:val="003F61EF"/>
    <w:rsid w:val="003F6410"/>
    <w:rsid w:val="003F6A80"/>
    <w:rsid w:val="00401562"/>
    <w:rsid w:val="00404575"/>
    <w:rsid w:val="004048A8"/>
    <w:rsid w:val="00404DB2"/>
    <w:rsid w:val="00405657"/>
    <w:rsid w:val="004079BB"/>
    <w:rsid w:val="00410598"/>
    <w:rsid w:val="00410A0E"/>
    <w:rsid w:val="00412EAF"/>
    <w:rsid w:val="00413D74"/>
    <w:rsid w:val="00414360"/>
    <w:rsid w:val="0041441E"/>
    <w:rsid w:val="00415DFC"/>
    <w:rsid w:val="0041688B"/>
    <w:rsid w:val="0042035A"/>
    <w:rsid w:val="0042108C"/>
    <w:rsid w:val="0042170C"/>
    <w:rsid w:val="00423C66"/>
    <w:rsid w:val="00433C9E"/>
    <w:rsid w:val="00436526"/>
    <w:rsid w:val="00442697"/>
    <w:rsid w:val="00444225"/>
    <w:rsid w:val="00445D09"/>
    <w:rsid w:val="00445D1B"/>
    <w:rsid w:val="00446289"/>
    <w:rsid w:val="00452A0A"/>
    <w:rsid w:val="004539A7"/>
    <w:rsid w:val="00454E71"/>
    <w:rsid w:val="00455EFD"/>
    <w:rsid w:val="004562DB"/>
    <w:rsid w:val="00456BEA"/>
    <w:rsid w:val="00457C47"/>
    <w:rsid w:val="0046051F"/>
    <w:rsid w:val="0046081B"/>
    <w:rsid w:val="0046284C"/>
    <w:rsid w:val="0046369B"/>
    <w:rsid w:val="004652DB"/>
    <w:rsid w:val="00466295"/>
    <w:rsid w:val="00466325"/>
    <w:rsid w:val="00470201"/>
    <w:rsid w:val="004707C7"/>
    <w:rsid w:val="004714C0"/>
    <w:rsid w:val="00472056"/>
    <w:rsid w:val="00472148"/>
    <w:rsid w:val="004760C0"/>
    <w:rsid w:val="004765E3"/>
    <w:rsid w:val="00476FC9"/>
    <w:rsid w:val="00477239"/>
    <w:rsid w:val="004775A1"/>
    <w:rsid w:val="00481B8C"/>
    <w:rsid w:val="004825DC"/>
    <w:rsid w:val="00482CB5"/>
    <w:rsid w:val="0048687E"/>
    <w:rsid w:val="00487CBA"/>
    <w:rsid w:val="004906F3"/>
    <w:rsid w:val="00492553"/>
    <w:rsid w:val="00494125"/>
    <w:rsid w:val="004944F1"/>
    <w:rsid w:val="004948C8"/>
    <w:rsid w:val="00494954"/>
    <w:rsid w:val="00496C45"/>
    <w:rsid w:val="00497D93"/>
    <w:rsid w:val="004A0528"/>
    <w:rsid w:val="004A07B6"/>
    <w:rsid w:val="004A17C7"/>
    <w:rsid w:val="004A215D"/>
    <w:rsid w:val="004A22D1"/>
    <w:rsid w:val="004A5EEB"/>
    <w:rsid w:val="004A6A03"/>
    <w:rsid w:val="004A7552"/>
    <w:rsid w:val="004B08E4"/>
    <w:rsid w:val="004B2BDF"/>
    <w:rsid w:val="004B4776"/>
    <w:rsid w:val="004C0650"/>
    <w:rsid w:val="004C08EF"/>
    <w:rsid w:val="004C151B"/>
    <w:rsid w:val="004C2AB2"/>
    <w:rsid w:val="004C331D"/>
    <w:rsid w:val="004C58A6"/>
    <w:rsid w:val="004D3233"/>
    <w:rsid w:val="004D464C"/>
    <w:rsid w:val="004D658B"/>
    <w:rsid w:val="004D69A7"/>
    <w:rsid w:val="004D7F2B"/>
    <w:rsid w:val="004E13F4"/>
    <w:rsid w:val="004E23DE"/>
    <w:rsid w:val="004E34F7"/>
    <w:rsid w:val="004E4003"/>
    <w:rsid w:val="004E5190"/>
    <w:rsid w:val="004F03DF"/>
    <w:rsid w:val="004F0B5D"/>
    <w:rsid w:val="004F0C4F"/>
    <w:rsid w:val="004F375B"/>
    <w:rsid w:val="00500563"/>
    <w:rsid w:val="00501517"/>
    <w:rsid w:val="00502B4A"/>
    <w:rsid w:val="00503690"/>
    <w:rsid w:val="00503C68"/>
    <w:rsid w:val="00504C1D"/>
    <w:rsid w:val="00505BFA"/>
    <w:rsid w:val="00510281"/>
    <w:rsid w:val="00520147"/>
    <w:rsid w:val="005203DE"/>
    <w:rsid w:val="0052180F"/>
    <w:rsid w:val="00523A04"/>
    <w:rsid w:val="00524A70"/>
    <w:rsid w:val="00524FB8"/>
    <w:rsid w:val="005259DC"/>
    <w:rsid w:val="005265BC"/>
    <w:rsid w:val="00526A06"/>
    <w:rsid w:val="0052731E"/>
    <w:rsid w:val="005307A3"/>
    <w:rsid w:val="005320EC"/>
    <w:rsid w:val="00532B08"/>
    <w:rsid w:val="00532CE3"/>
    <w:rsid w:val="005364D7"/>
    <w:rsid w:val="00537520"/>
    <w:rsid w:val="00537953"/>
    <w:rsid w:val="005400D0"/>
    <w:rsid w:val="005412AC"/>
    <w:rsid w:val="005446C1"/>
    <w:rsid w:val="00544B55"/>
    <w:rsid w:val="005609E1"/>
    <w:rsid w:val="00561966"/>
    <w:rsid w:val="00561A33"/>
    <w:rsid w:val="00563111"/>
    <w:rsid w:val="00564539"/>
    <w:rsid w:val="00564C08"/>
    <w:rsid w:val="00566D28"/>
    <w:rsid w:val="005724AC"/>
    <w:rsid w:val="005769C8"/>
    <w:rsid w:val="00577349"/>
    <w:rsid w:val="00577842"/>
    <w:rsid w:val="00580522"/>
    <w:rsid w:val="00580EF2"/>
    <w:rsid w:val="0058668B"/>
    <w:rsid w:val="00586BDE"/>
    <w:rsid w:val="00590953"/>
    <w:rsid w:val="00590A56"/>
    <w:rsid w:val="00593800"/>
    <w:rsid w:val="00595B59"/>
    <w:rsid w:val="005A085A"/>
    <w:rsid w:val="005A1A45"/>
    <w:rsid w:val="005A6016"/>
    <w:rsid w:val="005A6683"/>
    <w:rsid w:val="005B09E7"/>
    <w:rsid w:val="005B193D"/>
    <w:rsid w:val="005B1F15"/>
    <w:rsid w:val="005B3F53"/>
    <w:rsid w:val="005B4416"/>
    <w:rsid w:val="005B4949"/>
    <w:rsid w:val="005B5C1C"/>
    <w:rsid w:val="005B7BAE"/>
    <w:rsid w:val="005C3E94"/>
    <w:rsid w:val="005C453E"/>
    <w:rsid w:val="005C4E15"/>
    <w:rsid w:val="005C4F05"/>
    <w:rsid w:val="005C6257"/>
    <w:rsid w:val="005C6F72"/>
    <w:rsid w:val="005C7CB5"/>
    <w:rsid w:val="005D1E5B"/>
    <w:rsid w:val="005D250B"/>
    <w:rsid w:val="005D2673"/>
    <w:rsid w:val="005D47F0"/>
    <w:rsid w:val="005D4C01"/>
    <w:rsid w:val="005D5BEE"/>
    <w:rsid w:val="005D60F8"/>
    <w:rsid w:val="005E0178"/>
    <w:rsid w:val="005E0A1D"/>
    <w:rsid w:val="005E0DCD"/>
    <w:rsid w:val="005E4476"/>
    <w:rsid w:val="005E58D9"/>
    <w:rsid w:val="005E5985"/>
    <w:rsid w:val="005E7768"/>
    <w:rsid w:val="005E7934"/>
    <w:rsid w:val="005E7E39"/>
    <w:rsid w:val="005F3E31"/>
    <w:rsid w:val="005F55A3"/>
    <w:rsid w:val="005F55F8"/>
    <w:rsid w:val="005F57B4"/>
    <w:rsid w:val="006002C5"/>
    <w:rsid w:val="0060030C"/>
    <w:rsid w:val="006003DF"/>
    <w:rsid w:val="00601321"/>
    <w:rsid w:val="00601791"/>
    <w:rsid w:val="00601BCD"/>
    <w:rsid w:val="00602869"/>
    <w:rsid w:val="00602F5F"/>
    <w:rsid w:val="00603EAA"/>
    <w:rsid w:val="0060469B"/>
    <w:rsid w:val="00607BB0"/>
    <w:rsid w:val="006101BB"/>
    <w:rsid w:val="0061035E"/>
    <w:rsid w:val="0061117E"/>
    <w:rsid w:val="0061230B"/>
    <w:rsid w:val="006163E8"/>
    <w:rsid w:val="00617873"/>
    <w:rsid w:val="00617C12"/>
    <w:rsid w:val="00621321"/>
    <w:rsid w:val="006225AA"/>
    <w:rsid w:val="006226BC"/>
    <w:rsid w:val="00624011"/>
    <w:rsid w:val="0062485E"/>
    <w:rsid w:val="00625CD7"/>
    <w:rsid w:val="00625F86"/>
    <w:rsid w:val="00626A0B"/>
    <w:rsid w:val="0063019F"/>
    <w:rsid w:val="00630F44"/>
    <w:rsid w:val="00636BCC"/>
    <w:rsid w:val="00640A3F"/>
    <w:rsid w:val="00641562"/>
    <w:rsid w:val="006428A0"/>
    <w:rsid w:val="0064391C"/>
    <w:rsid w:val="00644DBB"/>
    <w:rsid w:val="006517D0"/>
    <w:rsid w:val="006525CF"/>
    <w:rsid w:val="0065310A"/>
    <w:rsid w:val="006544FF"/>
    <w:rsid w:val="00654F94"/>
    <w:rsid w:val="006556C6"/>
    <w:rsid w:val="006557C0"/>
    <w:rsid w:val="006559DB"/>
    <w:rsid w:val="00656D64"/>
    <w:rsid w:val="0065702D"/>
    <w:rsid w:val="00662682"/>
    <w:rsid w:val="0066275E"/>
    <w:rsid w:val="0066574C"/>
    <w:rsid w:val="00665A62"/>
    <w:rsid w:val="00666664"/>
    <w:rsid w:val="00670166"/>
    <w:rsid w:val="00673DE2"/>
    <w:rsid w:val="0067439F"/>
    <w:rsid w:val="00674C3D"/>
    <w:rsid w:val="00675AB9"/>
    <w:rsid w:val="00676F9F"/>
    <w:rsid w:val="006817E7"/>
    <w:rsid w:val="00681B25"/>
    <w:rsid w:val="00683EB8"/>
    <w:rsid w:val="00684722"/>
    <w:rsid w:val="0068496A"/>
    <w:rsid w:val="0068602C"/>
    <w:rsid w:val="0068666D"/>
    <w:rsid w:val="00690EB8"/>
    <w:rsid w:val="00692002"/>
    <w:rsid w:val="00692087"/>
    <w:rsid w:val="006950F1"/>
    <w:rsid w:val="0069604A"/>
    <w:rsid w:val="006A2C20"/>
    <w:rsid w:val="006A60D5"/>
    <w:rsid w:val="006A692E"/>
    <w:rsid w:val="006B0606"/>
    <w:rsid w:val="006B1728"/>
    <w:rsid w:val="006B2F94"/>
    <w:rsid w:val="006B3667"/>
    <w:rsid w:val="006B6849"/>
    <w:rsid w:val="006C08AD"/>
    <w:rsid w:val="006C305A"/>
    <w:rsid w:val="006C3E68"/>
    <w:rsid w:val="006C5991"/>
    <w:rsid w:val="006C6C89"/>
    <w:rsid w:val="006C7B25"/>
    <w:rsid w:val="006C7CF2"/>
    <w:rsid w:val="006D045A"/>
    <w:rsid w:val="006D1231"/>
    <w:rsid w:val="006D24CA"/>
    <w:rsid w:val="006D4CBF"/>
    <w:rsid w:val="006D5C36"/>
    <w:rsid w:val="006E0979"/>
    <w:rsid w:val="006E1B49"/>
    <w:rsid w:val="006E2F60"/>
    <w:rsid w:val="006E50C9"/>
    <w:rsid w:val="006E7B14"/>
    <w:rsid w:val="006F032F"/>
    <w:rsid w:val="006F688A"/>
    <w:rsid w:val="007007FA"/>
    <w:rsid w:val="00701722"/>
    <w:rsid w:val="00702777"/>
    <w:rsid w:val="00702D49"/>
    <w:rsid w:val="007033C1"/>
    <w:rsid w:val="00704E63"/>
    <w:rsid w:val="0070646B"/>
    <w:rsid w:val="00706922"/>
    <w:rsid w:val="00710FE8"/>
    <w:rsid w:val="0071157A"/>
    <w:rsid w:val="00713B22"/>
    <w:rsid w:val="007143B1"/>
    <w:rsid w:val="007155DB"/>
    <w:rsid w:val="00715AA3"/>
    <w:rsid w:val="00722727"/>
    <w:rsid w:val="00723140"/>
    <w:rsid w:val="00723177"/>
    <w:rsid w:val="0072491E"/>
    <w:rsid w:val="00725D51"/>
    <w:rsid w:val="00725F80"/>
    <w:rsid w:val="00730B1E"/>
    <w:rsid w:val="007314A7"/>
    <w:rsid w:val="0073609F"/>
    <w:rsid w:val="00737559"/>
    <w:rsid w:val="0074015A"/>
    <w:rsid w:val="0074094A"/>
    <w:rsid w:val="00742511"/>
    <w:rsid w:val="007428EA"/>
    <w:rsid w:val="00743747"/>
    <w:rsid w:val="00744542"/>
    <w:rsid w:val="00750F62"/>
    <w:rsid w:val="00750F97"/>
    <w:rsid w:val="00751D28"/>
    <w:rsid w:val="00753075"/>
    <w:rsid w:val="00754464"/>
    <w:rsid w:val="00755538"/>
    <w:rsid w:val="0076267A"/>
    <w:rsid w:val="0076403D"/>
    <w:rsid w:val="007644DE"/>
    <w:rsid w:val="0077340D"/>
    <w:rsid w:val="00773C76"/>
    <w:rsid w:val="00777A9B"/>
    <w:rsid w:val="00777BBC"/>
    <w:rsid w:val="00780423"/>
    <w:rsid w:val="0078108A"/>
    <w:rsid w:val="00782004"/>
    <w:rsid w:val="00784117"/>
    <w:rsid w:val="0078423D"/>
    <w:rsid w:val="007860F9"/>
    <w:rsid w:val="00786E66"/>
    <w:rsid w:val="00791181"/>
    <w:rsid w:val="00791352"/>
    <w:rsid w:val="00795B97"/>
    <w:rsid w:val="00795DB9"/>
    <w:rsid w:val="00796F95"/>
    <w:rsid w:val="007A45E9"/>
    <w:rsid w:val="007A63EF"/>
    <w:rsid w:val="007B2D72"/>
    <w:rsid w:val="007B40A9"/>
    <w:rsid w:val="007B4A3C"/>
    <w:rsid w:val="007B527A"/>
    <w:rsid w:val="007B54D9"/>
    <w:rsid w:val="007B55E9"/>
    <w:rsid w:val="007B5913"/>
    <w:rsid w:val="007B61A5"/>
    <w:rsid w:val="007B6B88"/>
    <w:rsid w:val="007C06B4"/>
    <w:rsid w:val="007C136B"/>
    <w:rsid w:val="007C53A1"/>
    <w:rsid w:val="007C6033"/>
    <w:rsid w:val="007C6C7F"/>
    <w:rsid w:val="007C7E53"/>
    <w:rsid w:val="007D02A3"/>
    <w:rsid w:val="007D0F9C"/>
    <w:rsid w:val="007D12E6"/>
    <w:rsid w:val="007D1645"/>
    <w:rsid w:val="007D329F"/>
    <w:rsid w:val="007D3496"/>
    <w:rsid w:val="007D4B21"/>
    <w:rsid w:val="007D5710"/>
    <w:rsid w:val="007D5A92"/>
    <w:rsid w:val="007D75DC"/>
    <w:rsid w:val="007E08A0"/>
    <w:rsid w:val="007E0CEA"/>
    <w:rsid w:val="007E1A30"/>
    <w:rsid w:val="007E3046"/>
    <w:rsid w:val="007F0E1E"/>
    <w:rsid w:val="007F1890"/>
    <w:rsid w:val="007F57F4"/>
    <w:rsid w:val="007F5E10"/>
    <w:rsid w:val="007F62EA"/>
    <w:rsid w:val="007F7521"/>
    <w:rsid w:val="007F7C99"/>
    <w:rsid w:val="00800882"/>
    <w:rsid w:val="0080168B"/>
    <w:rsid w:val="0080184F"/>
    <w:rsid w:val="00801F03"/>
    <w:rsid w:val="00803723"/>
    <w:rsid w:val="00804325"/>
    <w:rsid w:val="0080435D"/>
    <w:rsid w:val="008048C3"/>
    <w:rsid w:val="00807D4E"/>
    <w:rsid w:val="00810C2D"/>
    <w:rsid w:val="0081359C"/>
    <w:rsid w:val="00815BAB"/>
    <w:rsid w:val="00816505"/>
    <w:rsid w:val="00816989"/>
    <w:rsid w:val="00817478"/>
    <w:rsid w:val="00820C50"/>
    <w:rsid w:val="00822512"/>
    <w:rsid w:val="00823592"/>
    <w:rsid w:val="00823AEC"/>
    <w:rsid w:val="0082481A"/>
    <w:rsid w:val="00825672"/>
    <w:rsid w:val="0082598F"/>
    <w:rsid w:val="0082795C"/>
    <w:rsid w:val="0083128D"/>
    <w:rsid w:val="00831D00"/>
    <w:rsid w:val="008338AE"/>
    <w:rsid w:val="00834FF0"/>
    <w:rsid w:val="008356CC"/>
    <w:rsid w:val="008357E1"/>
    <w:rsid w:val="00836673"/>
    <w:rsid w:val="00836F63"/>
    <w:rsid w:val="0084369B"/>
    <w:rsid w:val="00844059"/>
    <w:rsid w:val="00844166"/>
    <w:rsid w:val="008443D9"/>
    <w:rsid w:val="008457F1"/>
    <w:rsid w:val="008458F7"/>
    <w:rsid w:val="00845A74"/>
    <w:rsid w:val="00845CC8"/>
    <w:rsid w:val="00846DC2"/>
    <w:rsid w:val="00847292"/>
    <w:rsid w:val="008474BF"/>
    <w:rsid w:val="00853968"/>
    <w:rsid w:val="00855C60"/>
    <w:rsid w:val="00857171"/>
    <w:rsid w:val="0085736A"/>
    <w:rsid w:val="00857B52"/>
    <w:rsid w:val="00861D60"/>
    <w:rsid w:val="0086225D"/>
    <w:rsid w:val="00864E84"/>
    <w:rsid w:val="0086760C"/>
    <w:rsid w:val="00867DC9"/>
    <w:rsid w:val="008723BD"/>
    <w:rsid w:val="00872F2F"/>
    <w:rsid w:val="00873416"/>
    <w:rsid w:val="0087462F"/>
    <w:rsid w:val="0087489E"/>
    <w:rsid w:val="00874A07"/>
    <w:rsid w:val="008773E3"/>
    <w:rsid w:val="0087757C"/>
    <w:rsid w:val="00881F21"/>
    <w:rsid w:val="00882C71"/>
    <w:rsid w:val="00883C72"/>
    <w:rsid w:val="00887E30"/>
    <w:rsid w:val="00890DA6"/>
    <w:rsid w:val="00890EB9"/>
    <w:rsid w:val="00890FCC"/>
    <w:rsid w:val="008912F1"/>
    <w:rsid w:val="008929CE"/>
    <w:rsid w:val="00893498"/>
    <w:rsid w:val="008A0232"/>
    <w:rsid w:val="008A48F7"/>
    <w:rsid w:val="008A5E57"/>
    <w:rsid w:val="008A618D"/>
    <w:rsid w:val="008B0F4D"/>
    <w:rsid w:val="008B382D"/>
    <w:rsid w:val="008B6FA3"/>
    <w:rsid w:val="008C2A5D"/>
    <w:rsid w:val="008C2DF1"/>
    <w:rsid w:val="008C3442"/>
    <w:rsid w:val="008C5267"/>
    <w:rsid w:val="008C60E9"/>
    <w:rsid w:val="008D211B"/>
    <w:rsid w:val="008D3F4C"/>
    <w:rsid w:val="008D5FA9"/>
    <w:rsid w:val="008D6D8B"/>
    <w:rsid w:val="008E08F7"/>
    <w:rsid w:val="008E177D"/>
    <w:rsid w:val="008E1BCA"/>
    <w:rsid w:val="008E4424"/>
    <w:rsid w:val="008E45FE"/>
    <w:rsid w:val="008E5337"/>
    <w:rsid w:val="008E5342"/>
    <w:rsid w:val="008F0ED1"/>
    <w:rsid w:val="008F15B0"/>
    <w:rsid w:val="008F2DFE"/>
    <w:rsid w:val="008F3200"/>
    <w:rsid w:val="008F6EED"/>
    <w:rsid w:val="008F7610"/>
    <w:rsid w:val="00900F9B"/>
    <w:rsid w:val="00901327"/>
    <w:rsid w:val="0090182B"/>
    <w:rsid w:val="00901D40"/>
    <w:rsid w:val="00902935"/>
    <w:rsid w:val="00903038"/>
    <w:rsid w:val="0090374A"/>
    <w:rsid w:val="00904188"/>
    <w:rsid w:val="00904537"/>
    <w:rsid w:val="0090483A"/>
    <w:rsid w:val="009056D6"/>
    <w:rsid w:val="009064EB"/>
    <w:rsid w:val="0091149C"/>
    <w:rsid w:val="00912B84"/>
    <w:rsid w:val="009131D2"/>
    <w:rsid w:val="009140D0"/>
    <w:rsid w:val="00914A31"/>
    <w:rsid w:val="00917279"/>
    <w:rsid w:val="00921EE2"/>
    <w:rsid w:val="009241CD"/>
    <w:rsid w:val="00925984"/>
    <w:rsid w:val="0092780E"/>
    <w:rsid w:val="00930751"/>
    <w:rsid w:val="0093214A"/>
    <w:rsid w:val="00936088"/>
    <w:rsid w:val="0093767B"/>
    <w:rsid w:val="0094055E"/>
    <w:rsid w:val="00941AB6"/>
    <w:rsid w:val="00941AD2"/>
    <w:rsid w:val="00943F80"/>
    <w:rsid w:val="00945A15"/>
    <w:rsid w:val="0094697D"/>
    <w:rsid w:val="00947BC3"/>
    <w:rsid w:val="00950EC3"/>
    <w:rsid w:val="00950F0C"/>
    <w:rsid w:val="0095102F"/>
    <w:rsid w:val="00953D2B"/>
    <w:rsid w:val="0095462C"/>
    <w:rsid w:val="00954DF6"/>
    <w:rsid w:val="00955C2B"/>
    <w:rsid w:val="00955D2A"/>
    <w:rsid w:val="0096110A"/>
    <w:rsid w:val="00962CE3"/>
    <w:rsid w:val="00963A6D"/>
    <w:rsid w:val="00964A2A"/>
    <w:rsid w:val="00966A06"/>
    <w:rsid w:val="00967943"/>
    <w:rsid w:val="00971B09"/>
    <w:rsid w:val="00972BAE"/>
    <w:rsid w:val="00973B66"/>
    <w:rsid w:val="00974676"/>
    <w:rsid w:val="00974CD3"/>
    <w:rsid w:val="00975596"/>
    <w:rsid w:val="00976A05"/>
    <w:rsid w:val="00981DDB"/>
    <w:rsid w:val="00983463"/>
    <w:rsid w:val="00983910"/>
    <w:rsid w:val="009849B6"/>
    <w:rsid w:val="009863A9"/>
    <w:rsid w:val="00987779"/>
    <w:rsid w:val="009902C1"/>
    <w:rsid w:val="009905B1"/>
    <w:rsid w:val="009935B1"/>
    <w:rsid w:val="0099460A"/>
    <w:rsid w:val="00997BEA"/>
    <w:rsid w:val="009A019A"/>
    <w:rsid w:val="009A0CDA"/>
    <w:rsid w:val="009A1620"/>
    <w:rsid w:val="009A2DBD"/>
    <w:rsid w:val="009A2F96"/>
    <w:rsid w:val="009A4FBA"/>
    <w:rsid w:val="009A5E57"/>
    <w:rsid w:val="009B034E"/>
    <w:rsid w:val="009B03DE"/>
    <w:rsid w:val="009B08F9"/>
    <w:rsid w:val="009B295F"/>
    <w:rsid w:val="009B3F4F"/>
    <w:rsid w:val="009B3F9D"/>
    <w:rsid w:val="009B4E65"/>
    <w:rsid w:val="009B68AF"/>
    <w:rsid w:val="009B68E6"/>
    <w:rsid w:val="009B710B"/>
    <w:rsid w:val="009C0727"/>
    <w:rsid w:val="009C0785"/>
    <w:rsid w:val="009C57EB"/>
    <w:rsid w:val="009C72F5"/>
    <w:rsid w:val="009D14BC"/>
    <w:rsid w:val="009D30A1"/>
    <w:rsid w:val="009D66BA"/>
    <w:rsid w:val="009D70D7"/>
    <w:rsid w:val="009D7867"/>
    <w:rsid w:val="009E034C"/>
    <w:rsid w:val="009E081E"/>
    <w:rsid w:val="009E1DBA"/>
    <w:rsid w:val="009E1E8A"/>
    <w:rsid w:val="009E449B"/>
    <w:rsid w:val="009E4AD4"/>
    <w:rsid w:val="009E610A"/>
    <w:rsid w:val="009E7547"/>
    <w:rsid w:val="009E7DBD"/>
    <w:rsid w:val="009F02A9"/>
    <w:rsid w:val="009F152E"/>
    <w:rsid w:val="009F1B15"/>
    <w:rsid w:val="009F1C56"/>
    <w:rsid w:val="009F2284"/>
    <w:rsid w:val="009F2F66"/>
    <w:rsid w:val="009F3D03"/>
    <w:rsid w:val="009F4900"/>
    <w:rsid w:val="009F4E87"/>
    <w:rsid w:val="009F7401"/>
    <w:rsid w:val="00A0110C"/>
    <w:rsid w:val="00A030D6"/>
    <w:rsid w:val="00A0394B"/>
    <w:rsid w:val="00A04D0E"/>
    <w:rsid w:val="00A064B3"/>
    <w:rsid w:val="00A06776"/>
    <w:rsid w:val="00A12436"/>
    <w:rsid w:val="00A13286"/>
    <w:rsid w:val="00A15E51"/>
    <w:rsid w:val="00A17AFA"/>
    <w:rsid w:val="00A275EF"/>
    <w:rsid w:val="00A3036D"/>
    <w:rsid w:val="00A314D7"/>
    <w:rsid w:val="00A31BCD"/>
    <w:rsid w:val="00A32693"/>
    <w:rsid w:val="00A328E8"/>
    <w:rsid w:val="00A34A0B"/>
    <w:rsid w:val="00A35C04"/>
    <w:rsid w:val="00A3775D"/>
    <w:rsid w:val="00A37C41"/>
    <w:rsid w:val="00A4100C"/>
    <w:rsid w:val="00A41F00"/>
    <w:rsid w:val="00A41FD3"/>
    <w:rsid w:val="00A42FDA"/>
    <w:rsid w:val="00A4320B"/>
    <w:rsid w:val="00A4354B"/>
    <w:rsid w:val="00A44670"/>
    <w:rsid w:val="00A4723A"/>
    <w:rsid w:val="00A47395"/>
    <w:rsid w:val="00A47453"/>
    <w:rsid w:val="00A511AD"/>
    <w:rsid w:val="00A51324"/>
    <w:rsid w:val="00A5255F"/>
    <w:rsid w:val="00A52B69"/>
    <w:rsid w:val="00A5396F"/>
    <w:rsid w:val="00A566E3"/>
    <w:rsid w:val="00A56E39"/>
    <w:rsid w:val="00A579B4"/>
    <w:rsid w:val="00A63631"/>
    <w:rsid w:val="00A64E33"/>
    <w:rsid w:val="00A64E87"/>
    <w:rsid w:val="00A6590A"/>
    <w:rsid w:val="00A66CB6"/>
    <w:rsid w:val="00A7008F"/>
    <w:rsid w:val="00A701AF"/>
    <w:rsid w:val="00A701CF"/>
    <w:rsid w:val="00A70460"/>
    <w:rsid w:val="00A711F2"/>
    <w:rsid w:val="00A71257"/>
    <w:rsid w:val="00A716A9"/>
    <w:rsid w:val="00A72BD5"/>
    <w:rsid w:val="00A734CC"/>
    <w:rsid w:val="00A73596"/>
    <w:rsid w:val="00A74046"/>
    <w:rsid w:val="00A74C22"/>
    <w:rsid w:val="00A8132F"/>
    <w:rsid w:val="00A814D0"/>
    <w:rsid w:val="00A81B15"/>
    <w:rsid w:val="00A820A9"/>
    <w:rsid w:val="00A829DD"/>
    <w:rsid w:val="00A8517B"/>
    <w:rsid w:val="00A85DBC"/>
    <w:rsid w:val="00A92763"/>
    <w:rsid w:val="00A93808"/>
    <w:rsid w:val="00A97D11"/>
    <w:rsid w:val="00AA097E"/>
    <w:rsid w:val="00AA127E"/>
    <w:rsid w:val="00AA2E65"/>
    <w:rsid w:val="00AA5C6E"/>
    <w:rsid w:val="00AA5CC3"/>
    <w:rsid w:val="00AA63BB"/>
    <w:rsid w:val="00AA6F01"/>
    <w:rsid w:val="00AA78D0"/>
    <w:rsid w:val="00AA7A65"/>
    <w:rsid w:val="00AB3B6C"/>
    <w:rsid w:val="00AB6E69"/>
    <w:rsid w:val="00AB71FD"/>
    <w:rsid w:val="00AC0B1D"/>
    <w:rsid w:val="00AC0ED2"/>
    <w:rsid w:val="00AC1DE0"/>
    <w:rsid w:val="00AC461A"/>
    <w:rsid w:val="00AC66AC"/>
    <w:rsid w:val="00AC6ABF"/>
    <w:rsid w:val="00AC70B9"/>
    <w:rsid w:val="00AC7699"/>
    <w:rsid w:val="00AD08FD"/>
    <w:rsid w:val="00AE5297"/>
    <w:rsid w:val="00AE5AFF"/>
    <w:rsid w:val="00AE6A7C"/>
    <w:rsid w:val="00AE78E1"/>
    <w:rsid w:val="00AE79BD"/>
    <w:rsid w:val="00AF11D7"/>
    <w:rsid w:val="00AF157D"/>
    <w:rsid w:val="00AF241B"/>
    <w:rsid w:val="00AF2EAD"/>
    <w:rsid w:val="00AF4A9B"/>
    <w:rsid w:val="00AF6229"/>
    <w:rsid w:val="00AF6720"/>
    <w:rsid w:val="00B00D97"/>
    <w:rsid w:val="00B010C9"/>
    <w:rsid w:val="00B02EC6"/>
    <w:rsid w:val="00B04524"/>
    <w:rsid w:val="00B04A74"/>
    <w:rsid w:val="00B055E8"/>
    <w:rsid w:val="00B06B6F"/>
    <w:rsid w:val="00B06E40"/>
    <w:rsid w:val="00B07FAB"/>
    <w:rsid w:val="00B160E0"/>
    <w:rsid w:val="00B1773B"/>
    <w:rsid w:val="00B177E5"/>
    <w:rsid w:val="00B178B6"/>
    <w:rsid w:val="00B17DAA"/>
    <w:rsid w:val="00B20319"/>
    <w:rsid w:val="00B20E7E"/>
    <w:rsid w:val="00B21FA9"/>
    <w:rsid w:val="00B23CBD"/>
    <w:rsid w:val="00B23E59"/>
    <w:rsid w:val="00B253EA"/>
    <w:rsid w:val="00B256FD"/>
    <w:rsid w:val="00B27F9F"/>
    <w:rsid w:val="00B300C3"/>
    <w:rsid w:val="00B3035E"/>
    <w:rsid w:val="00B31267"/>
    <w:rsid w:val="00B32531"/>
    <w:rsid w:val="00B3269E"/>
    <w:rsid w:val="00B33106"/>
    <w:rsid w:val="00B335E4"/>
    <w:rsid w:val="00B340E4"/>
    <w:rsid w:val="00B34E41"/>
    <w:rsid w:val="00B363DD"/>
    <w:rsid w:val="00B379D8"/>
    <w:rsid w:val="00B45AE8"/>
    <w:rsid w:val="00B51542"/>
    <w:rsid w:val="00B52822"/>
    <w:rsid w:val="00B53810"/>
    <w:rsid w:val="00B53C60"/>
    <w:rsid w:val="00B604D4"/>
    <w:rsid w:val="00B609D8"/>
    <w:rsid w:val="00B62CD7"/>
    <w:rsid w:val="00B636CF"/>
    <w:rsid w:val="00B664FC"/>
    <w:rsid w:val="00B6752C"/>
    <w:rsid w:val="00B67E76"/>
    <w:rsid w:val="00B70ACD"/>
    <w:rsid w:val="00B80374"/>
    <w:rsid w:val="00B809A2"/>
    <w:rsid w:val="00B80F90"/>
    <w:rsid w:val="00B81EC7"/>
    <w:rsid w:val="00B82065"/>
    <w:rsid w:val="00B8446C"/>
    <w:rsid w:val="00B85EF6"/>
    <w:rsid w:val="00B86DC2"/>
    <w:rsid w:val="00B87903"/>
    <w:rsid w:val="00B87B6C"/>
    <w:rsid w:val="00B910FF"/>
    <w:rsid w:val="00B91168"/>
    <w:rsid w:val="00B95577"/>
    <w:rsid w:val="00BA01C8"/>
    <w:rsid w:val="00BA0737"/>
    <w:rsid w:val="00BA0B20"/>
    <w:rsid w:val="00BA1D26"/>
    <w:rsid w:val="00BA39EF"/>
    <w:rsid w:val="00BA5EF5"/>
    <w:rsid w:val="00BA652E"/>
    <w:rsid w:val="00BA7D66"/>
    <w:rsid w:val="00BB142C"/>
    <w:rsid w:val="00BB232E"/>
    <w:rsid w:val="00BB3DBB"/>
    <w:rsid w:val="00BB5041"/>
    <w:rsid w:val="00BB5969"/>
    <w:rsid w:val="00BB6469"/>
    <w:rsid w:val="00BC00AF"/>
    <w:rsid w:val="00BC0F87"/>
    <w:rsid w:val="00BC14FA"/>
    <w:rsid w:val="00BC2AC3"/>
    <w:rsid w:val="00BC6CA4"/>
    <w:rsid w:val="00BC7C82"/>
    <w:rsid w:val="00BD2520"/>
    <w:rsid w:val="00BD2DC3"/>
    <w:rsid w:val="00BD48F2"/>
    <w:rsid w:val="00BD6500"/>
    <w:rsid w:val="00BD78A8"/>
    <w:rsid w:val="00BD791E"/>
    <w:rsid w:val="00BE2152"/>
    <w:rsid w:val="00BE2338"/>
    <w:rsid w:val="00BE3E91"/>
    <w:rsid w:val="00BE4061"/>
    <w:rsid w:val="00BE6A42"/>
    <w:rsid w:val="00BE6CE8"/>
    <w:rsid w:val="00BE7DB4"/>
    <w:rsid w:val="00BF0710"/>
    <w:rsid w:val="00BF1F30"/>
    <w:rsid w:val="00BF49F7"/>
    <w:rsid w:val="00BF5D84"/>
    <w:rsid w:val="00BF61CA"/>
    <w:rsid w:val="00BF6F01"/>
    <w:rsid w:val="00C01721"/>
    <w:rsid w:val="00C02377"/>
    <w:rsid w:val="00C06FC1"/>
    <w:rsid w:val="00C07358"/>
    <w:rsid w:val="00C13375"/>
    <w:rsid w:val="00C156F0"/>
    <w:rsid w:val="00C16577"/>
    <w:rsid w:val="00C2366B"/>
    <w:rsid w:val="00C27716"/>
    <w:rsid w:val="00C30821"/>
    <w:rsid w:val="00C30E63"/>
    <w:rsid w:val="00C31006"/>
    <w:rsid w:val="00C31F9A"/>
    <w:rsid w:val="00C359F8"/>
    <w:rsid w:val="00C37CD2"/>
    <w:rsid w:val="00C43E61"/>
    <w:rsid w:val="00C46407"/>
    <w:rsid w:val="00C47FB1"/>
    <w:rsid w:val="00C52867"/>
    <w:rsid w:val="00C52BDA"/>
    <w:rsid w:val="00C538E8"/>
    <w:rsid w:val="00C5468B"/>
    <w:rsid w:val="00C55A94"/>
    <w:rsid w:val="00C56268"/>
    <w:rsid w:val="00C60528"/>
    <w:rsid w:val="00C615F9"/>
    <w:rsid w:val="00C66897"/>
    <w:rsid w:val="00C701C6"/>
    <w:rsid w:val="00C70D50"/>
    <w:rsid w:val="00C7254C"/>
    <w:rsid w:val="00C72676"/>
    <w:rsid w:val="00C7560E"/>
    <w:rsid w:val="00C773D8"/>
    <w:rsid w:val="00C81936"/>
    <w:rsid w:val="00C81DF2"/>
    <w:rsid w:val="00C81E2C"/>
    <w:rsid w:val="00C81F3B"/>
    <w:rsid w:val="00C83C97"/>
    <w:rsid w:val="00C83F80"/>
    <w:rsid w:val="00C8492D"/>
    <w:rsid w:val="00C84B0E"/>
    <w:rsid w:val="00C851D2"/>
    <w:rsid w:val="00C92E43"/>
    <w:rsid w:val="00C95339"/>
    <w:rsid w:val="00C959C5"/>
    <w:rsid w:val="00C96BA3"/>
    <w:rsid w:val="00CB0504"/>
    <w:rsid w:val="00CB0D75"/>
    <w:rsid w:val="00CB1610"/>
    <w:rsid w:val="00CB32E4"/>
    <w:rsid w:val="00CB4372"/>
    <w:rsid w:val="00CB5A7C"/>
    <w:rsid w:val="00CB7093"/>
    <w:rsid w:val="00CB71B2"/>
    <w:rsid w:val="00CC0621"/>
    <w:rsid w:val="00CC372D"/>
    <w:rsid w:val="00CC6056"/>
    <w:rsid w:val="00CC6210"/>
    <w:rsid w:val="00CD230D"/>
    <w:rsid w:val="00CD26E8"/>
    <w:rsid w:val="00CD2E36"/>
    <w:rsid w:val="00CD33AC"/>
    <w:rsid w:val="00CD6646"/>
    <w:rsid w:val="00CD6F98"/>
    <w:rsid w:val="00CD71F2"/>
    <w:rsid w:val="00CE09A3"/>
    <w:rsid w:val="00CE2F6B"/>
    <w:rsid w:val="00CE3C2C"/>
    <w:rsid w:val="00CE5D80"/>
    <w:rsid w:val="00CE5FCA"/>
    <w:rsid w:val="00CE7B9B"/>
    <w:rsid w:val="00CF1734"/>
    <w:rsid w:val="00CF3048"/>
    <w:rsid w:val="00CF35F4"/>
    <w:rsid w:val="00CF39E7"/>
    <w:rsid w:val="00CF55B5"/>
    <w:rsid w:val="00CF675E"/>
    <w:rsid w:val="00D00A8F"/>
    <w:rsid w:val="00D049F0"/>
    <w:rsid w:val="00D04A7F"/>
    <w:rsid w:val="00D05D62"/>
    <w:rsid w:val="00D05D8B"/>
    <w:rsid w:val="00D0736A"/>
    <w:rsid w:val="00D07663"/>
    <w:rsid w:val="00D10B52"/>
    <w:rsid w:val="00D15501"/>
    <w:rsid w:val="00D15E1D"/>
    <w:rsid w:val="00D174AE"/>
    <w:rsid w:val="00D17EC7"/>
    <w:rsid w:val="00D2029D"/>
    <w:rsid w:val="00D21EC1"/>
    <w:rsid w:val="00D22991"/>
    <w:rsid w:val="00D232A9"/>
    <w:rsid w:val="00D23A8C"/>
    <w:rsid w:val="00D24D0D"/>
    <w:rsid w:val="00D26DD0"/>
    <w:rsid w:val="00D2762C"/>
    <w:rsid w:val="00D30771"/>
    <w:rsid w:val="00D31C83"/>
    <w:rsid w:val="00D408C5"/>
    <w:rsid w:val="00D41254"/>
    <w:rsid w:val="00D416AD"/>
    <w:rsid w:val="00D42326"/>
    <w:rsid w:val="00D4313E"/>
    <w:rsid w:val="00D43C41"/>
    <w:rsid w:val="00D44B8C"/>
    <w:rsid w:val="00D45FD5"/>
    <w:rsid w:val="00D46AF6"/>
    <w:rsid w:val="00D472E6"/>
    <w:rsid w:val="00D5065F"/>
    <w:rsid w:val="00D50E4F"/>
    <w:rsid w:val="00D52059"/>
    <w:rsid w:val="00D520E4"/>
    <w:rsid w:val="00D52A8E"/>
    <w:rsid w:val="00D54793"/>
    <w:rsid w:val="00D55E22"/>
    <w:rsid w:val="00D56306"/>
    <w:rsid w:val="00D57124"/>
    <w:rsid w:val="00D575F2"/>
    <w:rsid w:val="00D57714"/>
    <w:rsid w:val="00D57DFA"/>
    <w:rsid w:val="00D64792"/>
    <w:rsid w:val="00D64952"/>
    <w:rsid w:val="00D67C04"/>
    <w:rsid w:val="00D71C66"/>
    <w:rsid w:val="00D7200D"/>
    <w:rsid w:val="00D72624"/>
    <w:rsid w:val="00D752BE"/>
    <w:rsid w:val="00D775DC"/>
    <w:rsid w:val="00D8109D"/>
    <w:rsid w:val="00D85C16"/>
    <w:rsid w:val="00D85EB7"/>
    <w:rsid w:val="00D868B4"/>
    <w:rsid w:val="00D86FF5"/>
    <w:rsid w:val="00D907EF"/>
    <w:rsid w:val="00D9233B"/>
    <w:rsid w:val="00D95924"/>
    <w:rsid w:val="00D95E29"/>
    <w:rsid w:val="00D9794A"/>
    <w:rsid w:val="00D97A63"/>
    <w:rsid w:val="00D97DA3"/>
    <w:rsid w:val="00DA02FB"/>
    <w:rsid w:val="00DA08BD"/>
    <w:rsid w:val="00DA51CB"/>
    <w:rsid w:val="00DA5482"/>
    <w:rsid w:val="00DA5ADF"/>
    <w:rsid w:val="00DA6B4A"/>
    <w:rsid w:val="00DA7D98"/>
    <w:rsid w:val="00DB0BF1"/>
    <w:rsid w:val="00DB0F0F"/>
    <w:rsid w:val="00DB24A2"/>
    <w:rsid w:val="00DB662D"/>
    <w:rsid w:val="00DC02A5"/>
    <w:rsid w:val="00DC1A15"/>
    <w:rsid w:val="00DC1D7B"/>
    <w:rsid w:val="00DC2E8A"/>
    <w:rsid w:val="00DC4D91"/>
    <w:rsid w:val="00DC74A5"/>
    <w:rsid w:val="00DD0C2C"/>
    <w:rsid w:val="00DD0EA7"/>
    <w:rsid w:val="00DD1AA4"/>
    <w:rsid w:val="00DD2BB6"/>
    <w:rsid w:val="00DD2BD0"/>
    <w:rsid w:val="00DD49CA"/>
    <w:rsid w:val="00DD4BCC"/>
    <w:rsid w:val="00DD55A9"/>
    <w:rsid w:val="00DD5DC5"/>
    <w:rsid w:val="00DD5E6B"/>
    <w:rsid w:val="00DD69DC"/>
    <w:rsid w:val="00DD6C37"/>
    <w:rsid w:val="00DD7504"/>
    <w:rsid w:val="00DD78A4"/>
    <w:rsid w:val="00DD7A4F"/>
    <w:rsid w:val="00DE0FE7"/>
    <w:rsid w:val="00DE5C5E"/>
    <w:rsid w:val="00DE6765"/>
    <w:rsid w:val="00DE7654"/>
    <w:rsid w:val="00DE7D9A"/>
    <w:rsid w:val="00DF0019"/>
    <w:rsid w:val="00DF13F4"/>
    <w:rsid w:val="00DF1585"/>
    <w:rsid w:val="00DF2F54"/>
    <w:rsid w:val="00DF75BF"/>
    <w:rsid w:val="00E037B3"/>
    <w:rsid w:val="00E04577"/>
    <w:rsid w:val="00E046ED"/>
    <w:rsid w:val="00E058BF"/>
    <w:rsid w:val="00E068DB"/>
    <w:rsid w:val="00E075E2"/>
    <w:rsid w:val="00E11E28"/>
    <w:rsid w:val="00E14A2B"/>
    <w:rsid w:val="00E21821"/>
    <w:rsid w:val="00E22459"/>
    <w:rsid w:val="00E22AB6"/>
    <w:rsid w:val="00E22FB8"/>
    <w:rsid w:val="00E2606C"/>
    <w:rsid w:val="00E32650"/>
    <w:rsid w:val="00E327DA"/>
    <w:rsid w:val="00E343B6"/>
    <w:rsid w:val="00E3448F"/>
    <w:rsid w:val="00E34D20"/>
    <w:rsid w:val="00E35F77"/>
    <w:rsid w:val="00E36546"/>
    <w:rsid w:val="00E36F6C"/>
    <w:rsid w:val="00E40BCA"/>
    <w:rsid w:val="00E454D5"/>
    <w:rsid w:val="00E4596E"/>
    <w:rsid w:val="00E45F4B"/>
    <w:rsid w:val="00E47C8A"/>
    <w:rsid w:val="00E50C66"/>
    <w:rsid w:val="00E51485"/>
    <w:rsid w:val="00E548DA"/>
    <w:rsid w:val="00E55944"/>
    <w:rsid w:val="00E55ABC"/>
    <w:rsid w:val="00E55BDB"/>
    <w:rsid w:val="00E56162"/>
    <w:rsid w:val="00E56639"/>
    <w:rsid w:val="00E57B74"/>
    <w:rsid w:val="00E61A44"/>
    <w:rsid w:val="00E66602"/>
    <w:rsid w:val="00E67C66"/>
    <w:rsid w:val="00E717A5"/>
    <w:rsid w:val="00E73236"/>
    <w:rsid w:val="00E7342D"/>
    <w:rsid w:val="00E75553"/>
    <w:rsid w:val="00E779F9"/>
    <w:rsid w:val="00E77A22"/>
    <w:rsid w:val="00E80041"/>
    <w:rsid w:val="00E8030D"/>
    <w:rsid w:val="00E8133B"/>
    <w:rsid w:val="00E822BA"/>
    <w:rsid w:val="00E83583"/>
    <w:rsid w:val="00E841B1"/>
    <w:rsid w:val="00E84446"/>
    <w:rsid w:val="00E8629F"/>
    <w:rsid w:val="00E8674F"/>
    <w:rsid w:val="00E87634"/>
    <w:rsid w:val="00E87AAA"/>
    <w:rsid w:val="00E91F41"/>
    <w:rsid w:val="00E91FC3"/>
    <w:rsid w:val="00E920D8"/>
    <w:rsid w:val="00E93697"/>
    <w:rsid w:val="00E93D7A"/>
    <w:rsid w:val="00E95081"/>
    <w:rsid w:val="00E95C17"/>
    <w:rsid w:val="00EA14C2"/>
    <w:rsid w:val="00EA1E1D"/>
    <w:rsid w:val="00EA3C24"/>
    <w:rsid w:val="00EA4465"/>
    <w:rsid w:val="00EA497A"/>
    <w:rsid w:val="00EA5997"/>
    <w:rsid w:val="00EA5E4B"/>
    <w:rsid w:val="00EB0BD0"/>
    <w:rsid w:val="00EB1F08"/>
    <w:rsid w:val="00EB20C5"/>
    <w:rsid w:val="00EB2F51"/>
    <w:rsid w:val="00EC5295"/>
    <w:rsid w:val="00EC54CA"/>
    <w:rsid w:val="00EC55E2"/>
    <w:rsid w:val="00EC565F"/>
    <w:rsid w:val="00EC69CB"/>
    <w:rsid w:val="00ED066D"/>
    <w:rsid w:val="00ED0888"/>
    <w:rsid w:val="00ED25F8"/>
    <w:rsid w:val="00ED2FC0"/>
    <w:rsid w:val="00ED42D8"/>
    <w:rsid w:val="00ED6E2C"/>
    <w:rsid w:val="00EE07AD"/>
    <w:rsid w:val="00EE084A"/>
    <w:rsid w:val="00EE15C1"/>
    <w:rsid w:val="00EE2BDD"/>
    <w:rsid w:val="00EE3E05"/>
    <w:rsid w:val="00EE3FC1"/>
    <w:rsid w:val="00EE52FC"/>
    <w:rsid w:val="00EE56F6"/>
    <w:rsid w:val="00EE57D5"/>
    <w:rsid w:val="00EE5B78"/>
    <w:rsid w:val="00EE5C01"/>
    <w:rsid w:val="00EE78ED"/>
    <w:rsid w:val="00EF51C0"/>
    <w:rsid w:val="00EF5520"/>
    <w:rsid w:val="00EF5DA7"/>
    <w:rsid w:val="00EF6D0F"/>
    <w:rsid w:val="00F01557"/>
    <w:rsid w:val="00F0196A"/>
    <w:rsid w:val="00F02371"/>
    <w:rsid w:val="00F02B54"/>
    <w:rsid w:val="00F02DDD"/>
    <w:rsid w:val="00F035EB"/>
    <w:rsid w:val="00F04044"/>
    <w:rsid w:val="00F040E7"/>
    <w:rsid w:val="00F05D0B"/>
    <w:rsid w:val="00F072D8"/>
    <w:rsid w:val="00F10A14"/>
    <w:rsid w:val="00F10DF7"/>
    <w:rsid w:val="00F11FEF"/>
    <w:rsid w:val="00F1477C"/>
    <w:rsid w:val="00F14DCA"/>
    <w:rsid w:val="00F15877"/>
    <w:rsid w:val="00F16B71"/>
    <w:rsid w:val="00F1799A"/>
    <w:rsid w:val="00F20A0A"/>
    <w:rsid w:val="00F21549"/>
    <w:rsid w:val="00F223DA"/>
    <w:rsid w:val="00F2277B"/>
    <w:rsid w:val="00F23838"/>
    <w:rsid w:val="00F23F01"/>
    <w:rsid w:val="00F25CD8"/>
    <w:rsid w:val="00F302F2"/>
    <w:rsid w:val="00F3253C"/>
    <w:rsid w:val="00F3413E"/>
    <w:rsid w:val="00F3423B"/>
    <w:rsid w:val="00F34324"/>
    <w:rsid w:val="00F35B54"/>
    <w:rsid w:val="00F366B2"/>
    <w:rsid w:val="00F415BB"/>
    <w:rsid w:val="00F41F87"/>
    <w:rsid w:val="00F42E05"/>
    <w:rsid w:val="00F43A79"/>
    <w:rsid w:val="00F44931"/>
    <w:rsid w:val="00F45267"/>
    <w:rsid w:val="00F47598"/>
    <w:rsid w:val="00F50311"/>
    <w:rsid w:val="00F50634"/>
    <w:rsid w:val="00F50643"/>
    <w:rsid w:val="00F5629A"/>
    <w:rsid w:val="00F57369"/>
    <w:rsid w:val="00F60016"/>
    <w:rsid w:val="00F60A10"/>
    <w:rsid w:val="00F63379"/>
    <w:rsid w:val="00F63976"/>
    <w:rsid w:val="00F641AE"/>
    <w:rsid w:val="00F6457C"/>
    <w:rsid w:val="00F64B3E"/>
    <w:rsid w:val="00F65259"/>
    <w:rsid w:val="00F65828"/>
    <w:rsid w:val="00F65D0A"/>
    <w:rsid w:val="00F6634D"/>
    <w:rsid w:val="00F677FA"/>
    <w:rsid w:val="00F7013A"/>
    <w:rsid w:val="00F7224D"/>
    <w:rsid w:val="00F741DB"/>
    <w:rsid w:val="00F75696"/>
    <w:rsid w:val="00F75899"/>
    <w:rsid w:val="00F75A4F"/>
    <w:rsid w:val="00F75D84"/>
    <w:rsid w:val="00F76B9A"/>
    <w:rsid w:val="00F778EA"/>
    <w:rsid w:val="00F805AE"/>
    <w:rsid w:val="00F80B51"/>
    <w:rsid w:val="00F80E68"/>
    <w:rsid w:val="00F82490"/>
    <w:rsid w:val="00F8381E"/>
    <w:rsid w:val="00F838F2"/>
    <w:rsid w:val="00F84BEB"/>
    <w:rsid w:val="00F85D81"/>
    <w:rsid w:val="00F874EB"/>
    <w:rsid w:val="00F87C10"/>
    <w:rsid w:val="00F902C3"/>
    <w:rsid w:val="00F90D35"/>
    <w:rsid w:val="00F9278F"/>
    <w:rsid w:val="00F9339B"/>
    <w:rsid w:val="00F94466"/>
    <w:rsid w:val="00F95320"/>
    <w:rsid w:val="00F95BC3"/>
    <w:rsid w:val="00F9767B"/>
    <w:rsid w:val="00F9790A"/>
    <w:rsid w:val="00FA149C"/>
    <w:rsid w:val="00FA1E72"/>
    <w:rsid w:val="00FA2E4F"/>
    <w:rsid w:val="00FA3174"/>
    <w:rsid w:val="00FA4927"/>
    <w:rsid w:val="00FA5C95"/>
    <w:rsid w:val="00FB2299"/>
    <w:rsid w:val="00FB273E"/>
    <w:rsid w:val="00FB280A"/>
    <w:rsid w:val="00FC051F"/>
    <w:rsid w:val="00FC06B8"/>
    <w:rsid w:val="00FC0B6E"/>
    <w:rsid w:val="00FC14E7"/>
    <w:rsid w:val="00FC17E4"/>
    <w:rsid w:val="00FC1B45"/>
    <w:rsid w:val="00FC3C19"/>
    <w:rsid w:val="00FC46BC"/>
    <w:rsid w:val="00FC4B36"/>
    <w:rsid w:val="00FC69F5"/>
    <w:rsid w:val="00FD063A"/>
    <w:rsid w:val="00FD1E95"/>
    <w:rsid w:val="00FD45BD"/>
    <w:rsid w:val="00FD4DF5"/>
    <w:rsid w:val="00FD4DF8"/>
    <w:rsid w:val="00FD534E"/>
    <w:rsid w:val="00FD5595"/>
    <w:rsid w:val="00FD63E5"/>
    <w:rsid w:val="00FD769A"/>
    <w:rsid w:val="00FE13A9"/>
    <w:rsid w:val="00FE30D7"/>
    <w:rsid w:val="00FE3C4C"/>
    <w:rsid w:val="00FE5D03"/>
    <w:rsid w:val="00FE709C"/>
    <w:rsid w:val="00FE76DD"/>
    <w:rsid w:val="00FE7ADC"/>
    <w:rsid w:val="00FF0BAB"/>
    <w:rsid w:val="00FF0C15"/>
    <w:rsid w:val="00FF380C"/>
    <w:rsid w:val="00FF4498"/>
    <w:rsid w:val="00FF47A4"/>
    <w:rsid w:val="00FF4A75"/>
    <w:rsid w:val="00FF4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DF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FD4DF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D4DF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4DF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FD4DF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4DF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4DF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D4DF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D4D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D4D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D4DF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D4DF5"/>
    <w:pPr>
      <w:ind w:left="1418" w:hanging="1418"/>
    </w:pPr>
  </w:style>
  <w:style w:type="paragraph" w:styleId="TOC8">
    <w:name w:val="toc 8"/>
    <w:basedOn w:val="TOC1"/>
    <w:semiHidden/>
    <w:rsid w:val="00FD4DF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D4DF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FD4DF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4DF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FD4DF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FD4DF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FD4DF5"/>
    <w:pPr>
      <w:ind w:left="1701" w:hanging="1701"/>
    </w:pPr>
  </w:style>
  <w:style w:type="paragraph" w:styleId="TOC4">
    <w:name w:val="toc 4"/>
    <w:basedOn w:val="TOC3"/>
    <w:semiHidden/>
    <w:rsid w:val="00FD4DF5"/>
    <w:pPr>
      <w:ind w:left="1418" w:hanging="1418"/>
    </w:pPr>
  </w:style>
  <w:style w:type="paragraph" w:styleId="TOC3">
    <w:name w:val="toc 3"/>
    <w:basedOn w:val="TOC2"/>
    <w:semiHidden/>
    <w:rsid w:val="00FD4DF5"/>
    <w:pPr>
      <w:ind w:left="1134" w:hanging="1134"/>
    </w:pPr>
  </w:style>
  <w:style w:type="paragraph" w:styleId="TOC2">
    <w:name w:val="toc 2"/>
    <w:basedOn w:val="TOC1"/>
    <w:uiPriority w:val="39"/>
    <w:rsid w:val="00FD4DF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D4DF5"/>
    <w:pPr>
      <w:keepLines/>
      <w:spacing w:after="0"/>
    </w:pPr>
  </w:style>
  <w:style w:type="paragraph" w:styleId="Index2">
    <w:name w:val="index 2"/>
    <w:basedOn w:val="Index1"/>
    <w:semiHidden/>
    <w:rsid w:val="00FD4DF5"/>
    <w:pPr>
      <w:ind w:left="284"/>
    </w:pPr>
  </w:style>
  <w:style w:type="paragraph" w:customStyle="1" w:styleId="TT">
    <w:name w:val="TT"/>
    <w:basedOn w:val="Heading1"/>
    <w:next w:val="Normal"/>
    <w:rsid w:val="00FD4DF5"/>
    <w:pPr>
      <w:outlineLvl w:val="9"/>
    </w:pPr>
  </w:style>
  <w:style w:type="paragraph" w:styleId="Footer">
    <w:name w:val="footer"/>
    <w:basedOn w:val="Header"/>
    <w:rsid w:val="00FD4DF5"/>
    <w:pPr>
      <w:jc w:val="center"/>
    </w:pPr>
    <w:rPr>
      <w:i/>
    </w:rPr>
  </w:style>
  <w:style w:type="character" w:styleId="FootnoteReference">
    <w:name w:val="footnote reference"/>
    <w:semiHidden/>
    <w:rsid w:val="00FD4D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4DF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D4DF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D4DF5"/>
    <w:pPr>
      <w:keepLines/>
      <w:ind w:left="1135" w:hanging="851"/>
    </w:pPr>
  </w:style>
  <w:style w:type="paragraph" w:customStyle="1" w:styleId="PL">
    <w:name w:val="PL"/>
    <w:rsid w:val="00FD4D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D4DF5"/>
    <w:pPr>
      <w:jc w:val="right"/>
    </w:pPr>
  </w:style>
  <w:style w:type="paragraph" w:customStyle="1" w:styleId="TAL">
    <w:name w:val="TAL"/>
    <w:basedOn w:val="Normal"/>
    <w:link w:val="TALChar"/>
    <w:rsid w:val="00FD4DF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FD4DF5"/>
    <w:pPr>
      <w:ind w:left="851"/>
    </w:pPr>
  </w:style>
  <w:style w:type="paragraph" w:styleId="ListNumber">
    <w:name w:val="List Number"/>
    <w:basedOn w:val="List"/>
    <w:rsid w:val="00FD4DF5"/>
  </w:style>
  <w:style w:type="paragraph" w:styleId="List">
    <w:name w:val="List"/>
    <w:basedOn w:val="Normal"/>
    <w:rsid w:val="00FD4DF5"/>
    <w:pPr>
      <w:ind w:left="568" w:hanging="284"/>
    </w:pPr>
  </w:style>
  <w:style w:type="paragraph" w:customStyle="1" w:styleId="TAH">
    <w:name w:val="TAH"/>
    <w:basedOn w:val="TAC"/>
    <w:uiPriority w:val="99"/>
    <w:rsid w:val="00FD4DF5"/>
    <w:rPr>
      <w:b/>
    </w:rPr>
  </w:style>
  <w:style w:type="paragraph" w:customStyle="1" w:styleId="TAC">
    <w:name w:val="TAC"/>
    <w:basedOn w:val="TAL"/>
    <w:rsid w:val="00FD4DF5"/>
    <w:pPr>
      <w:jc w:val="center"/>
    </w:pPr>
  </w:style>
  <w:style w:type="paragraph" w:customStyle="1" w:styleId="LD">
    <w:name w:val="LD"/>
    <w:rsid w:val="00FD4DF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FD4DF5"/>
    <w:pPr>
      <w:keepLines/>
      <w:ind w:left="1702" w:hanging="1418"/>
    </w:pPr>
  </w:style>
  <w:style w:type="paragraph" w:customStyle="1" w:styleId="FP">
    <w:name w:val="FP"/>
    <w:basedOn w:val="Normal"/>
    <w:rsid w:val="00FD4DF5"/>
    <w:pPr>
      <w:spacing w:after="0"/>
    </w:pPr>
  </w:style>
  <w:style w:type="paragraph" w:customStyle="1" w:styleId="NW">
    <w:name w:val="NW"/>
    <w:basedOn w:val="NO"/>
    <w:rsid w:val="00FD4DF5"/>
    <w:pPr>
      <w:spacing w:after="0"/>
    </w:pPr>
  </w:style>
  <w:style w:type="paragraph" w:customStyle="1" w:styleId="EW">
    <w:name w:val="EW"/>
    <w:basedOn w:val="EX"/>
    <w:rsid w:val="00FD4DF5"/>
    <w:pPr>
      <w:spacing w:after="0"/>
    </w:pPr>
  </w:style>
  <w:style w:type="paragraph" w:customStyle="1" w:styleId="B1">
    <w:name w:val="B1"/>
    <w:basedOn w:val="List"/>
    <w:link w:val="B10"/>
    <w:rsid w:val="00FD4DF5"/>
  </w:style>
  <w:style w:type="paragraph" w:styleId="TOC6">
    <w:name w:val="toc 6"/>
    <w:basedOn w:val="TOC5"/>
    <w:next w:val="Normal"/>
    <w:semiHidden/>
    <w:rsid w:val="00FD4DF5"/>
    <w:pPr>
      <w:ind w:left="1985" w:hanging="1985"/>
    </w:pPr>
  </w:style>
  <w:style w:type="paragraph" w:styleId="TOC7">
    <w:name w:val="toc 7"/>
    <w:basedOn w:val="TOC6"/>
    <w:next w:val="Normal"/>
    <w:semiHidden/>
    <w:rsid w:val="00FD4DF5"/>
    <w:pPr>
      <w:ind w:left="2268" w:hanging="2268"/>
    </w:pPr>
  </w:style>
  <w:style w:type="paragraph" w:styleId="ListBullet2">
    <w:name w:val="List Bullet 2"/>
    <w:basedOn w:val="ListBullet"/>
    <w:rsid w:val="00FD4DF5"/>
    <w:pPr>
      <w:ind w:left="851"/>
    </w:pPr>
  </w:style>
  <w:style w:type="paragraph" w:styleId="ListBullet">
    <w:name w:val="List Bullet"/>
    <w:basedOn w:val="List"/>
    <w:rsid w:val="00FD4DF5"/>
  </w:style>
  <w:style w:type="paragraph" w:customStyle="1" w:styleId="EditorsNote">
    <w:name w:val="Editor's Note"/>
    <w:basedOn w:val="NO"/>
    <w:rsid w:val="00FD4DF5"/>
    <w:rPr>
      <w:color w:val="FF0000"/>
    </w:rPr>
  </w:style>
  <w:style w:type="paragraph" w:customStyle="1" w:styleId="TH">
    <w:name w:val="TH"/>
    <w:basedOn w:val="Normal"/>
    <w:link w:val="THChar"/>
    <w:rsid w:val="00FD4D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4D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D4DF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FD4DF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FD4DF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FD4DF5"/>
    <w:pPr>
      <w:ind w:left="851" w:hanging="851"/>
    </w:pPr>
  </w:style>
  <w:style w:type="paragraph" w:customStyle="1" w:styleId="ZH">
    <w:name w:val="ZH"/>
    <w:rsid w:val="00FD4DF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FD4DF5"/>
    <w:pPr>
      <w:keepNext w:val="0"/>
      <w:spacing w:before="0" w:after="240"/>
    </w:pPr>
  </w:style>
  <w:style w:type="paragraph" w:customStyle="1" w:styleId="ZG">
    <w:name w:val="ZG"/>
    <w:rsid w:val="00FD4DF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FD4DF5"/>
    <w:pPr>
      <w:ind w:left="1135"/>
    </w:pPr>
  </w:style>
  <w:style w:type="paragraph" w:styleId="List2">
    <w:name w:val="List 2"/>
    <w:basedOn w:val="List"/>
    <w:rsid w:val="00FD4DF5"/>
    <w:pPr>
      <w:ind w:left="851"/>
    </w:pPr>
  </w:style>
  <w:style w:type="paragraph" w:styleId="List3">
    <w:name w:val="List 3"/>
    <w:basedOn w:val="List2"/>
    <w:rsid w:val="00FD4DF5"/>
    <w:pPr>
      <w:ind w:left="1135"/>
    </w:pPr>
  </w:style>
  <w:style w:type="paragraph" w:styleId="List4">
    <w:name w:val="List 4"/>
    <w:basedOn w:val="List3"/>
    <w:rsid w:val="00FD4DF5"/>
    <w:pPr>
      <w:ind w:left="1418"/>
    </w:pPr>
  </w:style>
  <w:style w:type="paragraph" w:styleId="List5">
    <w:name w:val="List 5"/>
    <w:basedOn w:val="List4"/>
    <w:rsid w:val="00FD4DF5"/>
    <w:pPr>
      <w:ind w:left="1702"/>
    </w:pPr>
  </w:style>
  <w:style w:type="paragraph" w:styleId="ListBullet4">
    <w:name w:val="List Bullet 4"/>
    <w:basedOn w:val="ListBullet3"/>
    <w:rsid w:val="00FD4DF5"/>
    <w:pPr>
      <w:ind w:left="1418"/>
    </w:pPr>
  </w:style>
  <w:style w:type="paragraph" w:styleId="ListBullet5">
    <w:name w:val="List Bullet 5"/>
    <w:basedOn w:val="ListBullet4"/>
    <w:rsid w:val="00FD4DF5"/>
    <w:pPr>
      <w:ind w:left="1702"/>
    </w:pPr>
  </w:style>
  <w:style w:type="paragraph" w:customStyle="1" w:styleId="B2">
    <w:name w:val="B2"/>
    <w:basedOn w:val="List2"/>
    <w:rsid w:val="00FD4DF5"/>
  </w:style>
  <w:style w:type="paragraph" w:customStyle="1" w:styleId="B3">
    <w:name w:val="B3"/>
    <w:basedOn w:val="List3"/>
    <w:rsid w:val="00FD4DF5"/>
  </w:style>
  <w:style w:type="paragraph" w:customStyle="1" w:styleId="B4">
    <w:name w:val="B4"/>
    <w:basedOn w:val="List4"/>
    <w:rsid w:val="00FD4DF5"/>
  </w:style>
  <w:style w:type="paragraph" w:customStyle="1" w:styleId="B5">
    <w:name w:val="B5"/>
    <w:basedOn w:val="List5"/>
    <w:rsid w:val="00FD4DF5"/>
  </w:style>
  <w:style w:type="paragraph" w:customStyle="1" w:styleId="ZTD">
    <w:name w:val="ZTD"/>
    <w:basedOn w:val="ZB"/>
    <w:rsid w:val="00FD4DF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4DF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D4DF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D4DF5"/>
    <w:pPr>
      <w:ind w:left="851"/>
    </w:pPr>
  </w:style>
  <w:style w:type="paragraph" w:customStyle="1" w:styleId="INDENT2">
    <w:name w:val="INDENT2"/>
    <w:basedOn w:val="Normal"/>
    <w:rsid w:val="00FD4DF5"/>
    <w:pPr>
      <w:ind w:left="1135" w:hanging="284"/>
    </w:pPr>
  </w:style>
  <w:style w:type="paragraph" w:customStyle="1" w:styleId="INDENT3">
    <w:name w:val="INDENT3"/>
    <w:basedOn w:val="Normal"/>
    <w:rsid w:val="00FD4DF5"/>
    <w:pPr>
      <w:ind w:left="1701" w:hanging="567"/>
    </w:pPr>
  </w:style>
  <w:style w:type="paragraph" w:customStyle="1" w:styleId="FigureTitle">
    <w:name w:val="Figure_Title"/>
    <w:basedOn w:val="Normal"/>
    <w:next w:val="Normal"/>
    <w:rsid w:val="00FD4D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D4DF5"/>
    <w:pPr>
      <w:keepNext/>
      <w:keepLines/>
    </w:pPr>
    <w:rPr>
      <w:b/>
    </w:rPr>
  </w:style>
  <w:style w:type="paragraph" w:customStyle="1" w:styleId="enumlev2">
    <w:name w:val="enumlev2"/>
    <w:basedOn w:val="Normal"/>
    <w:rsid w:val="00FD4D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D4DF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FD4DF5"/>
    <w:pPr>
      <w:spacing w:before="120" w:after="120"/>
    </w:pPr>
    <w:rPr>
      <w:b/>
    </w:rPr>
  </w:style>
  <w:style w:type="character" w:styleId="Hyperlink">
    <w:name w:val="Hyperlink"/>
    <w:rsid w:val="00FD4DF5"/>
    <w:rPr>
      <w:color w:val="0000FF"/>
      <w:u w:val="single"/>
    </w:rPr>
  </w:style>
  <w:style w:type="character" w:styleId="FollowedHyperlink">
    <w:name w:val="FollowedHyperlink"/>
    <w:rsid w:val="00FD4DF5"/>
    <w:rPr>
      <w:color w:val="800080"/>
      <w:u w:val="single"/>
    </w:rPr>
  </w:style>
  <w:style w:type="paragraph" w:styleId="DocumentMap">
    <w:name w:val="Document Map"/>
    <w:basedOn w:val="Normal"/>
    <w:semiHidden/>
    <w:rsid w:val="00FD4DF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FD4DF5"/>
    <w:rPr>
      <w:rFonts w:ascii="Courier New" w:hAnsi="Courier New"/>
      <w:lang w:val="nb-NO"/>
    </w:rPr>
  </w:style>
  <w:style w:type="paragraph" w:customStyle="1" w:styleId="TAJ">
    <w:name w:val="TAJ"/>
    <w:basedOn w:val="TH"/>
    <w:rsid w:val="00FD4DF5"/>
  </w:style>
  <w:style w:type="paragraph" w:styleId="BodyText">
    <w:name w:val="Body Text"/>
    <w:basedOn w:val="Normal"/>
    <w:rsid w:val="00FD4DF5"/>
  </w:style>
  <w:style w:type="character" w:styleId="CommentReference">
    <w:name w:val="annotation reference"/>
    <w:semiHidden/>
    <w:rsid w:val="00FD4DF5"/>
    <w:rPr>
      <w:sz w:val="16"/>
    </w:rPr>
  </w:style>
  <w:style w:type="paragraph" w:customStyle="1" w:styleId="Guidance">
    <w:name w:val="Guidance"/>
    <w:basedOn w:val="Normal"/>
    <w:uiPriority w:val="99"/>
    <w:rsid w:val="00FD4DF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FD4DF5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07B6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table" w:styleId="TableGrid">
    <w:name w:val="Table Grid"/>
    <w:basedOn w:val="TableNormal"/>
    <w:uiPriority w:val="59"/>
    <w:rsid w:val="00F25CD8"/>
    <w:rPr>
      <w:rFonts w:eastAsia="SimSu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s">
    <w:name w:val="References"/>
    <w:basedOn w:val="Normal"/>
    <w:rsid w:val="005609E1"/>
    <w:pPr>
      <w:numPr>
        <w:numId w:val="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1">
    <w:name w:val="B1 Char1"/>
    <w:rsid w:val="00331EE1"/>
    <w:rPr>
      <w:rFonts w:eastAsia="MS Mincho"/>
      <w:lang w:val="en-GB" w:eastAsia="ja-JP" w:bidi="ar-SA"/>
    </w:rPr>
  </w:style>
  <w:style w:type="paragraph" w:customStyle="1" w:styleId="3GPPHeader">
    <w:name w:val="3GPP_Header"/>
    <w:basedOn w:val="Normal"/>
    <w:rsid w:val="00544B5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b/>
      <w:sz w:val="24"/>
      <w:lang w:eastAsia="zh-CN"/>
    </w:rPr>
  </w:style>
  <w:style w:type="paragraph" w:customStyle="1" w:styleId="3GPPHeaderArial">
    <w:name w:val="3GPP_Header + Arial"/>
    <w:basedOn w:val="Normal"/>
    <w:rsid w:val="00544B55"/>
    <w:pPr>
      <w:spacing w:after="0"/>
    </w:pPr>
    <w:rPr>
      <w:rFonts w:ascii="Arial" w:hAnsi="Arial" w:cs="Arial"/>
      <w:sz w:val="22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E3A56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E3A56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E3A56"/>
    <w:rPr>
      <w:lang w:val="en-GB" w:eastAsia="en-US"/>
    </w:rPr>
  </w:style>
  <w:style w:type="paragraph" w:styleId="Revision">
    <w:name w:val="Revision"/>
    <w:hidden/>
    <w:uiPriority w:val="99"/>
    <w:semiHidden/>
    <w:rsid w:val="00CF55B5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48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955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853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701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81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5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040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1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383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99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711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08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69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04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68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81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97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996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38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09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4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85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20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2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88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42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636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897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8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60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65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688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28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27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75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191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41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46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95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137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98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85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7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7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5138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14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824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7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8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14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png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46DF6E-1C91-4F07-8D88-359D6A042029}"/>
</file>

<file path=customXml/itemProps2.xml><?xml version="1.0" encoding="utf-8"?>
<ds:datastoreItem xmlns:ds="http://schemas.openxmlformats.org/officeDocument/2006/customXml" ds:itemID="{B3B473E7-CC99-474B-9047-F653CC0A2D5F}"/>
</file>

<file path=customXml/itemProps3.xml><?xml version="1.0" encoding="utf-8"?>
<ds:datastoreItem xmlns:ds="http://schemas.openxmlformats.org/officeDocument/2006/customXml" ds:itemID="{D45C0439-A2E0-4B70-BD5D-9782A8F8F0EA}"/>
</file>

<file path=customXml/itemProps4.xml><?xml version="1.0" encoding="utf-8"?>
<ds:datastoreItem xmlns:ds="http://schemas.openxmlformats.org/officeDocument/2006/customXml" ds:itemID="{8D0838CC-A5E0-43E6-971A-AB97C32E576D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2466</Words>
  <Characters>12973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 Inc.</Company>
  <LinksUpToDate>false</LinksUpToDate>
  <CharactersWithSpaces>15409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Mediatek</cp:lastModifiedBy>
  <cp:revision>5</cp:revision>
  <cp:lastPrinted>2017-01-09T13:01:00Z</cp:lastPrinted>
  <dcterms:created xsi:type="dcterms:W3CDTF">2017-01-10T01:43:00Z</dcterms:created>
  <dcterms:modified xsi:type="dcterms:W3CDTF">2017-01-10T01:48:00Z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0x010100273864C3BC768F4C83F728553A532E20</vt:lpwstr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